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AA4C" w14:textId="77777777" w:rsidR="007346AD" w:rsidRDefault="007346AD" w:rsidP="00BC15D0">
      <w:pPr>
        <w:pStyle w:val="Heading1"/>
        <w:spacing w:before="48"/>
        <w:ind w:left="0"/>
        <w:jc w:val="center"/>
      </w:pPr>
      <w:r>
        <w:t>TRUSTEES OF COLORADO MESA</w:t>
      </w:r>
      <w:r>
        <w:rPr>
          <w:spacing w:val="-6"/>
        </w:rPr>
        <w:t xml:space="preserve"> </w:t>
      </w:r>
      <w:r>
        <w:t xml:space="preserve">UNIVERSITY </w:t>
      </w:r>
    </w:p>
    <w:p w14:paraId="7C03D905" w14:textId="77777777" w:rsidR="00544D5E" w:rsidRDefault="007346AD" w:rsidP="00BC15D0">
      <w:pPr>
        <w:pStyle w:val="Heading1"/>
        <w:spacing w:before="48"/>
        <w:ind w:left="0"/>
        <w:jc w:val="center"/>
      </w:pPr>
      <w:r>
        <w:t xml:space="preserve">AGENDA for </w:t>
      </w:r>
    </w:p>
    <w:p w14:paraId="4B73E260" w14:textId="79D1ADC2" w:rsidR="007346AD" w:rsidRDefault="00544D5E" w:rsidP="00BC15D0">
      <w:pPr>
        <w:pStyle w:val="Heading1"/>
        <w:spacing w:before="48"/>
        <w:ind w:left="0"/>
        <w:jc w:val="center"/>
        <w:rPr>
          <w:b w:val="0"/>
        </w:rPr>
      </w:pPr>
      <w:r>
        <w:t>SPECIAL</w:t>
      </w:r>
      <w:r w:rsidR="007346AD">
        <w:t xml:space="preserve"> BOARD</w:t>
      </w:r>
      <w:r w:rsidR="007346AD">
        <w:rPr>
          <w:spacing w:val="-1"/>
        </w:rPr>
        <w:t xml:space="preserve"> </w:t>
      </w:r>
      <w:r w:rsidR="007346AD">
        <w:rPr>
          <w:b w:val="0"/>
          <w:spacing w:val="-1"/>
        </w:rPr>
        <w:t>M</w:t>
      </w:r>
      <w:r w:rsidR="007346AD">
        <w:t xml:space="preserve">EETING </w:t>
      </w:r>
    </w:p>
    <w:p w14:paraId="7EB8206B" w14:textId="7B9E043E" w:rsidR="007346AD" w:rsidRDefault="008B09EF" w:rsidP="008B4FA6">
      <w:pPr>
        <w:jc w:val="center"/>
        <w:rPr>
          <w:rFonts w:ascii="Times New Roman"/>
          <w:b/>
          <w:sz w:val="24"/>
        </w:rPr>
      </w:pPr>
      <w:r>
        <w:rPr>
          <w:rFonts w:ascii="Times New Roman"/>
          <w:b/>
          <w:sz w:val="24"/>
        </w:rPr>
        <w:t>June 4, 2025</w:t>
      </w:r>
    </w:p>
    <w:p w14:paraId="28F73D8E" w14:textId="5A374BA7" w:rsidR="007D3835" w:rsidRPr="007D3835" w:rsidRDefault="007D3835" w:rsidP="007D3835">
      <w:pPr>
        <w:pStyle w:val="Heading4"/>
        <w:ind w:right="73"/>
        <w:rPr>
          <w:rFonts w:ascii="Times New Roman" w:hAnsi="Times New Roman" w:cs="Times New Roman"/>
          <w:b/>
          <w:bCs/>
        </w:rPr>
      </w:pPr>
      <w:r w:rsidRPr="007D3835">
        <w:rPr>
          <w:rFonts w:ascii="Times New Roman" w:hAnsi="Times New Roman" w:cs="Times New Roman"/>
        </w:rPr>
        <w:t xml:space="preserve">Institutional Vision </w:t>
      </w:r>
      <w:r w:rsidRPr="007D3835">
        <w:rPr>
          <w:rFonts w:ascii="Times New Roman" w:hAnsi="Times New Roman" w:cs="Times New Roman"/>
          <w:spacing w:val="-21"/>
        </w:rPr>
        <w:t>Statement</w:t>
      </w:r>
      <w:r w:rsidRPr="007D3835">
        <w:rPr>
          <w:rFonts w:ascii="Times New Roman" w:hAnsi="Times New Roman" w:cs="Times New Roman"/>
        </w:rPr>
        <w:t>:</w:t>
      </w:r>
    </w:p>
    <w:p w14:paraId="4397B7A3" w14:textId="439CC83C" w:rsidR="007D3835" w:rsidRPr="00F374F8" w:rsidRDefault="007D3835" w:rsidP="007D3835">
      <w:pPr>
        <w:widowControl/>
        <w:autoSpaceDE w:val="0"/>
        <w:autoSpaceDN w:val="0"/>
        <w:adjustRightInd w:val="0"/>
        <w:rPr>
          <w:i/>
          <w:iCs/>
        </w:rPr>
      </w:pPr>
      <w:r w:rsidRPr="00F374F8">
        <w:rPr>
          <w:rFonts w:ascii="Avenir-Light" w:hAnsi="Avenir-Light" w:cs="Avenir-Light"/>
          <w:i/>
          <w:iCs/>
        </w:rPr>
        <w:t>Colorado Mesa University aspires to be a Human Scale University that serves as a model of the world we want to create — a world where people find love, extend dignity, choose courage, demonstrate humility, practice resilience, celebrate curiosity and use power for good. Our values serve as a road map to reach our destination.</w:t>
      </w:r>
    </w:p>
    <w:p w14:paraId="3860ABBF" w14:textId="1FEA4CDD" w:rsidR="007346AD" w:rsidRPr="007D3835" w:rsidRDefault="007346AD" w:rsidP="007346AD">
      <w:pPr>
        <w:pStyle w:val="Heading4"/>
        <w:ind w:right="73"/>
        <w:rPr>
          <w:rFonts w:ascii="Times New Roman" w:hAnsi="Times New Roman" w:cs="Times New Roman"/>
          <w:b/>
          <w:bCs/>
        </w:rPr>
      </w:pPr>
      <w:r w:rsidRPr="007D3835">
        <w:rPr>
          <w:rFonts w:ascii="Times New Roman" w:hAnsi="Times New Roman" w:cs="Times New Roman"/>
        </w:rPr>
        <w:t>Institutional Mission</w:t>
      </w:r>
      <w:r w:rsidRPr="007D3835">
        <w:rPr>
          <w:rFonts w:ascii="Times New Roman" w:hAnsi="Times New Roman" w:cs="Times New Roman"/>
          <w:spacing w:val="-21"/>
        </w:rPr>
        <w:t xml:space="preserve"> </w:t>
      </w:r>
      <w:r w:rsidRPr="007D3835">
        <w:rPr>
          <w:rFonts w:ascii="Times New Roman" w:hAnsi="Times New Roman" w:cs="Times New Roman"/>
        </w:rPr>
        <w:t>Statement</w:t>
      </w:r>
      <w:r w:rsidR="006C4B7D" w:rsidRPr="007D3835">
        <w:rPr>
          <w:rFonts w:ascii="Times New Roman" w:hAnsi="Times New Roman" w:cs="Times New Roman"/>
        </w:rPr>
        <w:t>:</w:t>
      </w:r>
    </w:p>
    <w:p w14:paraId="750B51D9" w14:textId="3C0A758B" w:rsidR="007D3835" w:rsidRPr="00F374F8" w:rsidRDefault="007D3835" w:rsidP="007D3835">
      <w:pPr>
        <w:widowControl/>
        <w:autoSpaceDE w:val="0"/>
        <w:autoSpaceDN w:val="0"/>
        <w:adjustRightInd w:val="0"/>
        <w:rPr>
          <w:rFonts w:ascii="Avenir-Light" w:hAnsi="Avenir-Light" w:cs="Avenir-Light"/>
          <w:i/>
          <w:iCs/>
        </w:rPr>
      </w:pPr>
      <w:r w:rsidRPr="00F374F8">
        <w:rPr>
          <w:rFonts w:ascii="Avenir-Light" w:hAnsi="Avenir-Light" w:cs="Avenir-Light"/>
          <w:i/>
          <w:iCs/>
        </w:rPr>
        <w:t>As a Human Scale University, our mission is to provide an affordable and accessible education and form meaningful and mutually enriching partnerships that support the wellbeing and vibrancy of our community.</w:t>
      </w:r>
    </w:p>
    <w:p w14:paraId="4E239B4B" w14:textId="77777777" w:rsidR="007D3835" w:rsidRPr="00F374F8" w:rsidRDefault="007D3835" w:rsidP="007D3835">
      <w:pPr>
        <w:widowControl/>
        <w:autoSpaceDE w:val="0"/>
        <w:autoSpaceDN w:val="0"/>
        <w:adjustRightInd w:val="0"/>
        <w:rPr>
          <w:rFonts w:ascii="Avenir-Light" w:hAnsi="Avenir-Light" w:cs="Avenir-Light"/>
          <w:i/>
          <w:iCs/>
        </w:rPr>
      </w:pPr>
    </w:p>
    <w:p w14:paraId="0D133B6C" w14:textId="77777777" w:rsidR="007D3835" w:rsidRPr="007D3835" w:rsidRDefault="007D3835" w:rsidP="007D3835">
      <w:pPr>
        <w:pStyle w:val="Heading4"/>
        <w:ind w:right="73"/>
        <w:rPr>
          <w:rFonts w:ascii="Times New Roman" w:hAnsi="Times New Roman" w:cs="Times New Roman"/>
          <w:b/>
          <w:bCs/>
        </w:rPr>
      </w:pPr>
      <w:r w:rsidRPr="007D3835">
        <w:rPr>
          <w:rFonts w:ascii="Times New Roman" w:eastAsia="Times New Roman" w:hAnsi="Times New Roman" w:cs="Times New Roman"/>
        </w:rPr>
        <w:t>Colorado</w:t>
      </w:r>
      <w:r w:rsidRPr="007D3835">
        <w:rPr>
          <w:rFonts w:ascii="Times New Roman" w:eastAsia="Times New Roman" w:hAnsi="Times New Roman" w:cs="Times New Roman"/>
          <w:spacing w:val="-4"/>
        </w:rPr>
        <w:t xml:space="preserve"> </w:t>
      </w:r>
      <w:r w:rsidRPr="007D3835">
        <w:rPr>
          <w:rFonts w:ascii="Times New Roman" w:eastAsia="Times New Roman" w:hAnsi="Times New Roman" w:cs="Times New Roman"/>
        </w:rPr>
        <w:t>Mesa</w:t>
      </w:r>
      <w:r w:rsidRPr="007D3835">
        <w:rPr>
          <w:rFonts w:ascii="Times New Roman" w:eastAsia="Times New Roman" w:hAnsi="Times New Roman" w:cs="Times New Roman"/>
          <w:spacing w:val="-4"/>
        </w:rPr>
        <w:t xml:space="preserve"> </w:t>
      </w:r>
      <w:r w:rsidRPr="007D3835">
        <w:rPr>
          <w:rFonts w:ascii="Times New Roman" w:eastAsia="Times New Roman" w:hAnsi="Times New Roman" w:cs="Times New Roman"/>
        </w:rPr>
        <w:t>University’s</w:t>
      </w:r>
      <w:r w:rsidRPr="007D3835">
        <w:rPr>
          <w:rFonts w:ascii="Times New Roman" w:eastAsia="Times New Roman" w:hAnsi="Times New Roman" w:cs="Times New Roman"/>
          <w:spacing w:val="-2"/>
        </w:rPr>
        <w:t xml:space="preserve"> </w:t>
      </w:r>
      <w:r w:rsidRPr="007D3835">
        <w:rPr>
          <w:rFonts w:ascii="Times New Roman" w:hAnsi="Times New Roman" w:cs="Times New Roman"/>
        </w:rPr>
        <w:t>mission,</w:t>
      </w:r>
      <w:r w:rsidRPr="007D3835">
        <w:rPr>
          <w:rFonts w:ascii="Times New Roman" w:hAnsi="Times New Roman" w:cs="Times New Roman"/>
          <w:spacing w:val="-2"/>
        </w:rPr>
        <w:t xml:space="preserve"> </w:t>
      </w:r>
      <w:r w:rsidRPr="007D3835">
        <w:rPr>
          <w:rFonts w:ascii="Times New Roman" w:hAnsi="Times New Roman" w:cs="Times New Roman"/>
        </w:rPr>
        <w:t>established</w:t>
      </w:r>
      <w:r w:rsidRPr="007D3835">
        <w:rPr>
          <w:rFonts w:ascii="Times New Roman" w:hAnsi="Times New Roman" w:cs="Times New Roman"/>
          <w:spacing w:val="-2"/>
        </w:rPr>
        <w:t xml:space="preserve"> </w:t>
      </w:r>
      <w:r w:rsidRPr="007D3835">
        <w:rPr>
          <w:rFonts w:ascii="Times New Roman" w:hAnsi="Times New Roman" w:cs="Times New Roman"/>
        </w:rPr>
        <w:t>by</w:t>
      </w:r>
      <w:r w:rsidRPr="007D3835">
        <w:rPr>
          <w:rFonts w:ascii="Times New Roman" w:hAnsi="Times New Roman" w:cs="Times New Roman"/>
          <w:spacing w:val="-2"/>
        </w:rPr>
        <w:t xml:space="preserve"> </w:t>
      </w:r>
      <w:r w:rsidRPr="007D3835">
        <w:rPr>
          <w:rFonts w:ascii="Times New Roman" w:hAnsi="Times New Roman" w:cs="Times New Roman"/>
        </w:rPr>
        <w:t>the</w:t>
      </w:r>
      <w:r w:rsidRPr="007D3835">
        <w:rPr>
          <w:rFonts w:ascii="Times New Roman" w:hAnsi="Times New Roman" w:cs="Times New Roman"/>
          <w:spacing w:val="-2"/>
        </w:rPr>
        <w:t xml:space="preserve"> </w:t>
      </w:r>
      <w:r w:rsidRPr="007D3835">
        <w:rPr>
          <w:rFonts w:ascii="Times New Roman" w:hAnsi="Times New Roman" w:cs="Times New Roman"/>
        </w:rPr>
        <w:t>Colorado</w:t>
      </w:r>
      <w:r w:rsidRPr="007D3835">
        <w:rPr>
          <w:rFonts w:ascii="Times New Roman" w:hAnsi="Times New Roman" w:cs="Times New Roman"/>
          <w:spacing w:val="-4"/>
        </w:rPr>
        <w:t xml:space="preserve"> </w:t>
      </w:r>
      <w:r w:rsidRPr="007D3835">
        <w:rPr>
          <w:rFonts w:ascii="Times New Roman" w:hAnsi="Times New Roman" w:cs="Times New Roman"/>
        </w:rPr>
        <w:t>Legislature,</w:t>
      </w:r>
      <w:r w:rsidRPr="007D3835">
        <w:rPr>
          <w:rFonts w:ascii="Times New Roman" w:hAnsi="Times New Roman" w:cs="Times New Roman"/>
          <w:spacing w:val="-2"/>
        </w:rPr>
        <w:t xml:space="preserve"> </w:t>
      </w:r>
      <w:r w:rsidRPr="007D3835">
        <w:rPr>
          <w:rFonts w:ascii="Times New Roman" w:hAnsi="Times New Roman" w:cs="Times New Roman"/>
        </w:rPr>
        <w:t>is</w:t>
      </w:r>
      <w:r w:rsidRPr="007D3835">
        <w:rPr>
          <w:rFonts w:ascii="Times New Roman" w:hAnsi="Times New Roman" w:cs="Times New Roman"/>
          <w:spacing w:val="-2"/>
        </w:rPr>
        <w:t xml:space="preserve"> </w:t>
      </w:r>
      <w:r w:rsidRPr="007D3835">
        <w:rPr>
          <w:rFonts w:ascii="Times New Roman" w:hAnsi="Times New Roman" w:cs="Times New Roman"/>
        </w:rPr>
        <w:t>contained</w:t>
      </w:r>
      <w:r w:rsidRPr="007D3835">
        <w:rPr>
          <w:rFonts w:ascii="Times New Roman" w:hAnsi="Times New Roman" w:cs="Times New Roman"/>
          <w:spacing w:val="-16"/>
        </w:rPr>
        <w:t xml:space="preserve"> </w:t>
      </w:r>
      <w:r w:rsidRPr="007D3835">
        <w:rPr>
          <w:rFonts w:ascii="Times New Roman" w:hAnsi="Times New Roman" w:cs="Times New Roman"/>
        </w:rPr>
        <w:t>in</w:t>
      </w:r>
      <w:r w:rsidRPr="007D3835">
        <w:rPr>
          <w:rFonts w:ascii="Times New Roman" w:hAnsi="Times New Roman" w:cs="Times New Roman"/>
          <w:spacing w:val="-4"/>
        </w:rPr>
        <w:t xml:space="preserve"> </w:t>
      </w:r>
      <w:r w:rsidRPr="007D3835">
        <w:rPr>
          <w:rFonts w:ascii="Times New Roman" w:hAnsi="Times New Roman" w:cs="Times New Roman"/>
        </w:rPr>
        <w:t>Colorado</w:t>
      </w:r>
      <w:r w:rsidRPr="007D3835">
        <w:rPr>
          <w:rFonts w:ascii="Times New Roman" w:hAnsi="Times New Roman" w:cs="Times New Roman"/>
          <w:spacing w:val="-4"/>
        </w:rPr>
        <w:t xml:space="preserve"> </w:t>
      </w:r>
      <w:r w:rsidRPr="007D3835">
        <w:rPr>
          <w:rFonts w:ascii="Times New Roman" w:hAnsi="Times New Roman" w:cs="Times New Roman"/>
        </w:rPr>
        <w:t>Revised Statutes (C.R.S.)</w:t>
      </w:r>
      <w:r w:rsidRPr="007D3835">
        <w:rPr>
          <w:rFonts w:ascii="Times New Roman" w:hAnsi="Times New Roman" w:cs="Times New Roman"/>
          <w:spacing w:val="-13"/>
        </w:rPr>
        <w:t xml:space="preserve"> </w:t>
      </w:r>
      <w:r w:rsidRPr="007D3835">
        <w:rPr>
          <w:rFonts w:ascii="Times New Roman" w:hAnsi="Times New Roman" w:cs="Times New Roman"/>
        </w:rPr>
        <w:t>23-53-101:</w:t>
      </w:r>
    </w:p>
    <w:p w14:paraId="30254944" w14:textId="40E725E2" w:rsidR="007D3835" w:rsidRDefault="007D3835" w:rsidP="007D3835">
      <w:pPr>
        <w:widowControl/>
        <w:autoSpaceDE w:val="0"/>
        <w:autoSpaceDN w:val="0"/>
        <w:adjustRightInd w:val="0"/>
        <w:rPr>
          <w:rFonts w:ascii="Avenir-Light" w:hAnsi="Avenir-Light" w:cs="Avenir-LightOblique"/>
          <w:i/>
          <w:iCs/>
        </w:rPr>
      </w:pPr>
      <w:r w:rsidRPr="007D3835">
        <w:rPr>
          <w:rFonts w:ascii="Avenir-Light" w:hAnsi="Avenir-Light" w:cs="Avenir-LightOblique"/>
          <w:i/>
          <w:iCs/>
          <w:sz w:val="24"/>
          <w:szCs w:val="24"/>
        </w:rPr>
        <w:t>There is hereby established a university at Grand Junction, to be known as Colorado Mesa</w:t>
      </w:r>
      <w:r>
        <w:rPr>
          <w:rFonts w:ascii="Avenir-Light" w:hAnsi="Avenir-Light" w:cs="Avenir-LightOblique"/>
          <w:i/>
          <w:iCs/>
          <w:sz w:val="24"/>
          <w:szCs w:val="24"/>
        </w:rPr>
        <w:t xml:space="preserve"> </w:t>
      </w:r>
      <w:r w:rsidRPr="007D3835">
        <w:rPr>
          <w:rFonts w:ascii="Avenir-Light" w:hAnsi="Avenir-Light" w:cs="Avenir-LightOblique"/>
          <w:i/>
          <w:iCs/>
          <w:sz w:val="24"/>
          <w:szCs w:val="24"/>
        </w:rPr>
        <w:t xml:space="preserve">University, </w:t>
      </w:r>
      <w:r w:rsidRPr="00F374F8">
        <w:rPr>
          <w:rFonts w:ascii="Avenir-Light" w:hAnsi="Avenir-Light" w:cs="Avenir-LightOblique"/>
          <w:i/>
          <w:iCs/>
        </w:rPr>
        <w:t xml:space="preserve">which shall be a general baccalaureate and graduate institution with selective admission standards. Colorado Mesa University shall offer liberal arts and sciences, professional, and technical degree programs and a limited number of graduate programs. Colorado Mesa University shall also maintain a community college role and mission, including career and technical education programs. Colorado Mesa University shall receive resident credit for two-year course offerings in its commission-approved service area. Colorado Mesa University </w:t>
      </w:r>
      <w:proofErr w:type="gramStart"/>
      <w:r w:rsidRPr="00F374F8">
        <w:rPr>
          <w:rFonts w:ascii="Avenir-Light" w:hAnsi="Avenir-Light" w:cs="Avenir-LightOblique"/>
          <w:i/>
          <w:iCs/>
        </w:rPr>
        <w:t>shall</w:t>
      </w:r>
      <w:proofErr w:type="gramEnd"/>
      <w:r w:rsidRPr="00F374F8">
        <w:rPr>
          <w:rFonts w:ascii="Avenir-Light" w:hAnsi="Avenir-Light" w:cs="Avenir-LightOblique"/>
          <w:i/>
          <w:iCs/>
        </w:rPr>
        <w:t xml:space="preserve"> also serve as a regional education provider.</w:t>
      </w:r>
    </w:p>
    <w:p w14:paraId="54FFB663" w14:textId="77777777" w:rsidR="00836AA1" w:rsidRPr="00F374F8" w:rsidRDefault="00836AA1" w:rsidP="007D3835">
      <w:pPr>
        <w:widowControl/>
        <w:autoSpaceDE w:val="0"/>
        <w:autoSpaceDN w:val="0"/>
        <w:adjustRightInd w:val="0"/>
        <w:rPr>
          <w:rFonts w:ascii="Avenir-Light" w:hAnsi="Avenir-Light" w:cs="Times New Roman"/>
        </w:rPr>
      </w:pPr>
    </w:p>
    <w:tbl>
      <w:tblPr>
        <w:tblW w:w="10265" w:type="dxa"/>
        <w:tblInd w:w="-10" w:type="dxa"/>
        <w:tblCellMar>
          <w:left w:w="0" w:type="dxa"/>
          <w:right w:w="0" w:type="dxa"/>
        </w:tblCellMar>
        <w:tblLook w:val="04A0" w:firstRow="1" w:lastRow="0" w:firstColumn="1" w:lastColumn="0" w:noHBand="0" w:noVBand="1"/>
      </w:tblPr>
      <w:tblGrid>
        <w:gridCol w:w="5320"/>
        <w:gridCol w:w="4945"/>
      </w:tblGrid>
      <w:tr w:rsidR="00A3294B" w:rsidRPr="00A3294B" w14:paraId="4028B42F" w14:textId="77777777" w:rsidTr="00167BAF">
        <w:tc>
          <w:tcPr>
            <w:tcW w:w="5320" w:type="dxa"/>
            <w:tcMar>
              <w:top w:w="0" w:type="dxa"/>
              <w:left w:w="108" w:type="dxa"/>
              <w:bottom w:w="0" w:type="dxa"/>
              <w:right w:w="108" w:type="dxa"/>
            </w:tcMar>
            <w:hideMark/>
          </w:tcPr>
          <w:p w14:paraId="37A59672" w14:textId="079AF6DF" w:rsidR="00A3294B" w:rsidRPr="00F374F8" w:rsidRDefault="00031E31">
            <w:pPr>
              <w:rPr>
                <w:rFonts w:ascii="Times New Roman" w:hAnsi="Times New Roman" w:cs="Times New Roman"/>
                <w:b/>
                <w:bCs/>
                <w:sz w:val="24"/>
                <w:szCs w:val="24"/>
              </w:rPr>
            </w:pPr>
            <w:bookmarkStart w:id="0" w:name="_Hlk77848253"/>
            <w:r>
              <w:rPr>
                <w:rFonts w:ascii="Times New Roman" w:hAnsi="Times New Roman" w:cs="Times New Roman"/>
                <w:b/>
                <w:bCs/>
                <w:sz w:val="24"/>
                <w:szCs w:val="24"/>
              </w:rPr>
              <w:t>Wednesda</w:t>
            </w:r>
            <w:r w:rsidR="00544D5E">
              <w:rPr>
                <w:rFonts w:ascii="Times New Roman" w:hAnsi="Times New Roman" w:cs="Times New Roman"/>
                <w:b/>
                <w:bCs/>
                <w:sz w:val="24"/>
                <w:szCs w:val="24"/>
              </w:rPr>
              <w:t xml:space="preserve">y, </w:t>
            </w:r>
            <w:r>
              <w:rPr>
                <w:rFonts w:ascii="Times New Roman" w:hAnsi="Times New Roman" w:cs="Times New Roman"/>
                <w:b/>
                <w:bCs/>
                <w:sz w:val="24"/>
                <w:szCs w:val="24"/>
              </w:rPr>
              <w:t>June 4</w:t>
            </w:r>
            <w:r w:rsidR="00544D5E">
              <w:rPr>
                <w:rFonts w:ascii="Times New Roman" w:hAnsi="Times New Roman" w:cs="Times New Roman"/>
                <w:b/>
                <w:bCs/>
                <w:sz w:val="24"/>
                <w:szCs w:val="24"/>
              </w:rPr>
              <w:t>, 202</w:t>
            </w:r>
            <w:r>
              <w:rPr>
                <w:rFonts w:ascii="Times New Roman" w:hAnsi="Times New Roman" w:cs="Times New Roman"/>
                <w:b/>
                <w:bCs/>
                <w:sz w:val="24"/>
                <w:szCs w:val="24"/>
              </w:rPr>
              <w:t>5</w:t>
            </w:r>
          </w:p>
        </w:tc>
        <w:tc>
          <w:tcPr>
            <w:tcW w:w="4945" w:type="dxa"/>
            <w:tcMar>
              <w:top w:w="0" w:type="dxa"/>
              <w:left w:w="108" w:type="dxa"/>
              <w:bottom w:w="0" w:type="dxa"/>
              <w:right w:w="108" w:type="dxa"/>
            </w:tcMar>
          </w:tcPr>
          <w:p w14:paraId="6689665C" w14:textId="28A04891" w:rsidR="0021171F" w:rsidRPr="00F374F8" w:rsidRDefault="0021171F">
            <w:pPr>
              <w:rPr>
                <w:rFonts w:ascii="Times New Roman" w:hAnsi="Times New Roman" w:cs="Times New Roman"/>
                <w:sz w:val="24"/>
                <w:szCs w:val="24"/>
              </w:rPr>
            </w:pPr>
          </w:p>
        </w:tc>
      </w:tr>
      <w:tr w:rsidR="00C12055" w:rsidRPr="00A3294B" w14:paraId="6C67A5A2" w14:textId="77777777" w:rsidTr="00167BAF">
        <w:tc>
          <w:tcPr>
            <w:tcW w:w="5320" w:type="dxa"/>
            <w:tcMar>
              <w:top w:w="0" w:type="dxa"/>
              <w:left w:w="108" w:type="dxa"/>
              <w:bottom w:w="0" w:type="dxa"/>
              <w:right w:w="108" w:type="dxa"/>
            </w:tcMar>
          </w:tcPr>
          <w:p w14:paraId="114468B0" w14:textId="4B74D736" w:rsidR="00031E31" w:rsidRPr="00F374F8" w:rsidRDefault="00544D5E">
            <w:pPr>
              <w:rPr>
                <w:rFonts w:ascii="Times New Roman" w:hAnsi="Times New Roman" w:cs="Times New Roman"/>
                <w:sz w:val="24"/>
                <w:szCs w:val="24"/>
              </w:rPr>
            </w:pPr>
            <w:r>
              <w:rPr>
                <w:rFonts w:ascii="Times New Roman" w:hAnsi="Times New Roman" w:cs="Times New Roman"/>
                <w:sz w:val="24"/>
                <w:szCs w:val="24"/>
              </w:rPr>
              <w:t>Special Board Meeting</w:t>
            </w:r>
          </w:p>
        </w:tc>
        <w:tc>
          <w:tcPr>
            <w:tcW w:w="4945" w:type="dxa"/>
            <w:tcMar>
              <w:top w:w="0" w:type="dxa"/>
              <w:left w:w="108" w:type="dxa"/>
              <w:bottom w:w="0" w:type="dxa"/>
              <w:right w:w="108" w:type="dxa"/>
            </w:tcMar>
          </w:tcPr>
          <w:p w14:paraId="0870D9FE" w14:textId="1816FB7D" w:rsidR="00031E31" w:rsidRDefault="00031E31" w:rsidP="00031E31">
            <w:pPr>
              <w:rPr>
                <w:rFonts w:ascii="Times New Roman" w:hAnsi="Times New Roman" w:cs="Times New Roman"/>
                <w:sz w:val="24"/>
                <w:szCs w:val="24"/>
              </w:rPr>
            </w:pPr>
          </w:p>
        </w:tc>
      </w:tr>
      <w:bookmarkEnd w:id="0"/>
    </w:tbl>
    <w:p w14:paraId="3DE3FCF1" w14:textId="77777777" w:rsidR="00836AA1" w:rsidRDefault="00836AA1" w:rsidP="00836AA1">
      <w:pPr>
        <w:pStyle w:val="ListParagraph"/>
        <w:tabs>
          <w:tab w:val="left" w:pos="540"/>
        </w:tabs>
        <w:ind w:left="0"/>
        <w:rPr>
          <w:rFonts w:ascii="Times New Roman"/>
          <w:b/>
          <w:sz w:val="24"/>
          <w:szCs w:val="24"/>
        </w:rPr>
      </w:pPr>
    </w:p>
    <w:tbl>
      <w:tblPr>
        <w:tblStyle w:val="TableGrid"/>
        <w:tblW w:w="14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4140"/>
        <w:gridCol w:w="4140"/>
        <w:gridCol w:w="2160"/>
        <w:gridCol w:w="2160"/>
        <w:gridCol w:w="720"/>
      </w:tblGrid>
      <w:tr w:rsidR="00AA1CC8" w:rsidRPr="00836AA1" w14:paraId="4572F442" w14:textId="77777777" w:rsidTr="00AA1CC8">
        <w:trPr>
          <w:trHeight w:val="80"/>
        </w:trPr>
        <w:tc>
          <w:tcPr>
            <w:tcW w:w="1175" w:type="dxa"/>
            <w:vAlign w:val="center"/>
          </w:tcPr>
          <w:p w14:paraId="590D012D" w14:textId="77777777" w:rsidR="00AA1CC8" w:rsidRPr="006A7D28" w:rsidRDefault="00AA1CC8" w:rsidP="00AA1CC8">
            <w:pPr>
              <w:widowControl/>
              <w:rPr>
                <w:rFonts w:ascii="Times New Roman" w:hAnsi="Times New Roman" w:cs="Times New Roman"/>
                <w:i/>
                <w:iCs/>
                <w:sz w:val="16"/>
                <w:szCs w:val="16"/>
              </w:rPr>
            </w:pPr>
          </w:p>
        </w:tc>
        <w:tc>
          <w:tcPr>
            <w:tcW w:w="4140" w:type="dxa"/>
          </w:tcPr>
          <w:p w14:paraId="21229BF4" w14:textId="77777777" w:rsidR="00AA1CC8" w:rsidRPr="00836AA1" w:rsidRDefault="00AA1CC8" w:rsidP="00544D5E">
            <w:pPr>
              <w:pStyle w:val="ListParagraph"/>
              <w:spacing w:after="120"/>
              <w:ind w:left="0"/>
              <w:rPr>
                <w:rFonts w:ascii="Times New Roman" w:hAnsi="Times New Roman" w:cs="Times New Roman"/>
                <w:sz w:val="16"/>
                <w:szCs w:val="16"/>
              </w:rPr>
            </w:pPr>
          </w:p>
        </w:tc>
        <w:tc>
          <w:tcPr>
            <w:tcW w:w="4140" w:type="dxa"/>
            <w:vAlign w:val="center"/>
          </w:tcPr>
          <w:p w14:paraId="62F30345" w14:textId="15C0D11A" w:rsidR="00AA1CC8" w:rsidRPr="00836AA1" w:rsidRDefault="00AA1CC8" w:rsidP="00544D5E">
            <w:pPr>
              <w:pStyle w:val="ListParagraph"/>
              <w:spacing w:after="120"/>
              <w:ind w:left="0"/>
              <w:rPr>
                <w:rFonts w:ascii="Times New Roman" w:hAnsi="Times New Roman" w:cs="Times New Roman"/>
                <w:sz w:val="16"/>
                <w:szCs w:val="16"/>
              </w:rPr>
            </w:pPr>
          </w:p>
        </w:tc>
        <w:tc>
          <w:tcPr>
            <w:tcW w:w="2160" w:type="dxa"/>
            <w:vAlign w:val="center"/>
          </w:tcPr>
          <w:p w14:paraId="1FD16BCC" w14:textId="77777777" w:rsidR="00AA1CC8" w:rsidRPr="00836AA1" w:rsidRDefault="00AA1CC8" w:rsidP="00544D5E">
            <w:pPr>
              <w:pStyle w:val="ListParagraph"/>
              <w:spacing w:after="120"/>
              <w:ind w:left="0"/>
              <w:jc w:val="center"/>
              <w:rPr>
                <w:rFonts w:ascii="Times New Roman" w:hAnsi="Times New Roman" w:cs="Times New Roman"/>
                <w:sz w:val="16"/>
                <w:szCs w:val="16"/>
              </w:rPr>
            </w:pPr>
          </w:p>
        </w:tc>
        <w:tc>
          <w:tcPr>
            <w:tcW w:w="2160" w:type="dxa"/>
            <w:vAlign w:val="center"/>
          </w:tcPr>
          <w:p w14:paraId="40214302" w14:textId="77777777" w:rsidR="00AA1CC8" w:rsidRPr="00836AA1" w:rsidRDefault="00AA1CC8" w:rsidP="00544D5E">
            <w:pPr>
              <w:pStyle w:val="ListParagraph"/>
              <w:spacing w:before="120" w:after="120"/>
              <w:ind w:left="0"/>
              <w:rPr>
                <w:rFonts w:ascii="Times New Roman" w:hAnsi="Times New Roman" w:cs="Times New Roman"/>
                <w:sz w:val="16"/>
                <w:szCs w:val="16"/>
              </w:rPr>
            </w:pPr>
          </w:p>
        </w:tc>
        <w:tc>
          <w:tcPr>
            <w:tcW w:w="720" w:type="dxa"/>
            <w:vAlign w:val="center"/>
          </w:tcPr>
          <w:p w14:paraId="57146BA8" w14:textId="77777777" w:rsidR="00AA1CC8" w:rsidRPr="00836AA1" w:rsidRDefault="00AA1CC8" w:rsidP="00544D5E">
            <w:pPr>
              <w:pStyle w:val="ListParagraph"/>
              <w:spacing w:after="120"/>
              <w:ind w:left="0"/>
              <w:jc w:val="center"/>
              <w:rPr>
                <w:rFonts w:ascii="Times New Roman" w:hAnsi="Times New Roman" w:cs="Times New Roman"/>
                <w:sz w:val="16"/>
                <w:szCs w:val="16"/>
              </w:rPr>
            </w:pPr>
          </w:p>
        </w:tc>
      </w:tr>
    </w:tbl>
    <w:p w14:paraId="05D06DF3" w14:textId="59B67A94" w:rsidR="00AA1CC8" w:rsidRPr="00F3430A" w:rsidRDefault="00AA1CC8" w:rsidP="00AA1CC8">
      <w:pPr>
        <w:pStyle w:val="ListParagraph"/>
        <w:numPr>
          <w:ilvl w:val="0"/>
          <w:numId w:val="18"/>
        </w:numPr>
        <w:tabs>
          <w:tab w:val="left" w:pos="540"/>
        </w:tabs>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435125">
        <w:rPr>
          <w:rFonts w:ascii="Times New Roman" w:hAnsi="Times New Roman" w:cs="Times New Roman"/>
          <w:b/>
          <w:sz w:val="24"/>
          <w:szCs w:val="24"/>
        </w:rPr>
        <w:t xml:space="preserve">CALL TO ORDER    </w:t>
      </w:r>
      <w:r>
        <w:rPr>
          <w:rFonts w:ascii="Times New Roman" w:hAnsi="Times New Roman" w:cs="Times New Roman"/>
          <w:b/>
          <w:sz w:val="24"/>
          <w:szCs w:val="24"/>
        </w:rPr>
        <w:t xml:space="preserve"> 12</w:t>
      </w:r>
      <w:r w:rsidRPr="00F3430A">
        <w:rPr>
          <w:rFonts w:ascii="Times New Roman" w:hAnsi="Times New Roman" w:cs="Times New Roman"/>
          <w:b/>
          <w:sz w:val="24"/>
          <w:szCs w:val="24"/>
        </w:rPr>
        <w:t>:</w:t>
      </w:r>
      <w:r>
        <w:rPr>
          <w:rFonts w:ascii="Times New Roman" w:hAnsi="Times New Roman" w:cs="Times New Roman"/>
          <w:b/>
          <w:sz w:val="24"/>
          <w:szCs w:val="24"/>
        </w:rPr>
        <w:t>0</w:t>
      </w:r>
      <w:r w:rsidRPr="00F3430A">
        <w:rPr>
          <w:rFonts w:ascii="Times New Roman" w:hAnsi="Times New Roman" w:cs="Times New Roman"/>
          <w:b/>
          <w:sz w:val="24"/>
          <w:szCs w:val="24"/>
        </w:rPr>
        <w:t xml:space="preserve">0 </w:t>
      </w:r>
      <w:r>
        <w:rPr>
          <w:rFonts w:ascii="Times New Roman" w:hAnsi="Times New Roman" w:cs="Times New Roman"/>
          <w:b/>
          <w:sz w:val="24"/>
          <w:szCs w:val="24"/>
        </w:rPr>
        <w:t>p</w:t>
      </w:r>
      <w:r w:rsidRPr="00F3430A">
        <w:rPr>
          <w:rFonts w:ascii="Times New Roman" w:hAnsi="Times New Roman" w:cs="Times New Roman"/>
          <w:b/>
          <w:sz w:val="24"/>
          <w:szCs w:val="24"/>
        </w:rPr>
        <w:t xml:space="preserve">.m. – </w:t>
      </w:r>
      <w:r>
        <w:rPr>
          <w:rFonts w:ascii="Times New Roman" w:hAnsi="Times New Roman" w:cs="Times New Roman"/>
          <w:b/>
          <w:sz w:val="24"/>
          <w:szCs w:val="24"/>
        </w:rPr>
        <w:t>Zoom</w:t>
      </w:r>
      <w:r>
        <w:rPr>
          <w:rFonts w:ascii="Times New Roman" w:hAnsi="Times New Roman" w:cs="Times New Roman"/>
          <w:b/>
          <w:sz w:val="24"/>
          <w:szCs w:val="24"/>
        </w:rPr>
        <w:br/>
      </w:r>
      <w:r w:rsidRPr="00AA1CC8">
        <w:rPr>
          <w:rFonts w:ascii="Times New Roman" w:hAnsi="Times New Roman" w:cs="Times New Roman"/>
          <w:bCs/>
          <w:sz w:val="24"/>
          <w:szCs w:val="24"/>
        </w:rPr>
        <w:t>Roll Call</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sz w:val="24"/>
          <w:szCs w:val="24"/>
        </w:rPr>
        <w:t xml:space="preserve">Public comment – </w:t>
      </w:r>
      <w:r w:rsidRPr="00E47D41">
        <w:rPr>
          <w:rFonts w:ascii="Times New Roman" w:hAnsi="Times New Roman" w:cs="Times New Roman"/>
          <w:sz w:val="24"/>
          <w:szCs w:val="24"/>
        </w:rPr>
        <w:t>At this point in the agenda, members of the public can address the Board on any item of interest within the jurisdiction of the Board.  Please limit comments to three (3) minutes.  The public comment period is limited to 10 minutes or a maximum of 20 minutes at the discretion of the Chair.</w:t>
      </w:r>
    </w:p>
    <w:p w14:paraId="32D739C8" w14:textId="77777777" w:rsidR="00AA1CC8" w:rsidRPr="00AA1CC8" w:rsidRDefault="00AA1CC8" w:rsidP="00AA1CC8">
      <w:pPr>
        <w:pStyle w:val="ListParagraph"/>
        <w:tabs>
          <w:tab w:val="left" w:pos="540"/>
        </w:tabs>
        <w:ind w:left="1080"/>
        <w:contextualSpacing w:val="0"/>
        <w:rPr>
          <w:rFonts w:ascii="Times New Roman" w:eastAsia="Times New Roman" w:hAnsi="Times New Roman" w:cs="Times New Roman"/>
          <w:b/>
          <w:sz w:val="24"/>
          <w:szCs w:val="24"/>
        </w:rPr>
      </w:pPr>
    </w:p>
    <w:p w14:paraId="311C1A7C" w14:textId="259C8C72" w:rsidR="008C416C" w:rsidRPr="00EA43E5" w:rsidRDefault="008C416C" w:rsidP="00AA1CC8">
      <w:pPr>
        <w:pStyle w:val="ListParagraph"/>
        <w:numPr>
          <w:ilvl w:val="0"/>
          <w:numId w:val="18"/>
        </w:numPr>
        <w:tabs>
          <w:tab w:val="left" w:pos="540"/>
        </w:tabs>
        <w:contextualSpacing w:val="0"/>
        <w:rPr>
          <w:rFonts w:ascii="Times New Roman" w:eastAsia="Times New Roman" w:hAnsi="Times New Roman" w:cs="Times New Roman"/>
          <w:b/>
          <w:sz w:val="24"/>
          <w:szCs w:val="24"/>
        </w:rPr>
      </w:pPr>
      <w:r w:rsidRPr="00F374F8">
        <w:rPr>
          <w:rFonts w:ascii="Times New Roman" w:hAnsi="Times New Roman" w:cs="Times New Roman"/>
          <w:sz w:val="24"/>
          <w:szCs w:val="24"/>
        </w:rPr>
        <w:t xml:space="preserve"> </w:t>
      </w:r>
      <w:r w:rsidRPr="00EA43E5">
        <w:rPr>
          <w:rFonts w:ascii="Times New Roman"/>
          <w:b/>
          <w:sz w:val="24"/>
          <w:szCs w:val="24"/>
        </w:rPr>
        <w:t>OTHER BUSINESS TO BE</w:t>
      </w:r>
      <w:r w:rsidRPr="00EA43E5">
        <w:rPr>
          <w:rFonts w:ascii="Times New Roman"/>
          <w:b/>
          <w:spacing w:val="-8"/>
          <w:sz w:val="24"/>
          <w:szCs w:val="24"/>
        </w:rPr>
        <w:t xml:space="preserve"> </w:t>
      </w:r>
      <w:r w:rsidRPr="00EA43E5">
        <w:rPr>
          <w:rFonts w:ascii="Times New Roman"/>
          <w:b/>
          <w:sz w:val="24"/>
          <w:szCs w:val="24"/>
        </w:rPr>
        <w:t>CONSIDERED</w:t>
      </w:r>
    </w:p>
    <w:p w14:paraId="1B94DEB2" w14:textId="677699A7" w:rsidR="00AA1CC8" w:rsidRDefault="001025CD" w:rsidP="00AA1CC8">
      <w:pPr>
        <w:pStyle w:val="BodyText"/>
        <w:ind w:left="1080" w:right="7"/>
      </w:pPr>
      <w:r w:rsidRPr="000761C3">
        <w:rPr>
          <w:rFonts w:cs="Times New Roman"/>
          <w:sz w:val="24"/>
          <w:szCs w:val="24"/>
        </w:rPr>
        <w:t>The Board of Trustees of Colorado Mesa University may convene in Executive Session for any of</w:t>
      </w:r>
      <w:r w:rsidRPr="000761C3">
        <w:rPr>
          <w:rFonts w:cs="Times New Roman"/>
          <w:spacing w:val="-36"/>
          <w:sz w:val="24"/>
          <w:szCs w:val="24"/>
        </w:rPr>
        <w:t xml:space="preserve"> </w:t>
      </w:r>
      <w:r w:rsidRPr="000761C3">
        <w:rPr>
          <w:rFonts w:cs="Times New Roman"/>
          <w:sz w:val="24"/>
          <w:szCs w:val="24"/>
        </w:rPr>
        <w:t xml:space="preserve">the purposes allowed pursuant to Colorado Revised Statutes section </w:t>
      </w:r>
      <w:r w:rsidRPr="000761C3">
        <w:rPr>
          <w:spacing w:val="-1"/>
          <w:sz w:val="24"/>
          <w:szCs w:val="24"/>
        </w:rPr>
        <w:t xml:space="preserve">CRS </w:t>
      </w:r>
      <w:r w:rsidR="00E91607" w:rsidRPr="00E91607">
        <w:rPr>
          <w:spacing w:val="-1"/>
          <w:sz w:val="24"/>
          <w:szCs w:val="24"/>
        </w:rPr>
        <w:t>§ 24-6-402(3)(a)(I</w:t>
      </w:r>
      <w:r w:rsidR="00AA1CC8">
        <w:rPr>
          <w:spacing w:val="-1"/>
          <w:sz w:val="24"/>
          <w:szCs w:val="24"/>
        </w:rPr>
        <w:t>I</w:t>
      </w:r>
      <w:r w:rsidR="00E91607" w:rsidRPr="00E91607">
        <w:rPr>
          <w:spacing w:val="-1"/>
          <w:sz w:val="24"/>
          <w:szCs w:val="24"/>
        </w:rPr>
        <w:t>)</w:t>
      </w:r>
      <w:r w:rsidR="00E91607">
        <w:t>.</w:t>
      </w:r>
    </w:p>
    <w:p w14:paraId="3AF3CC06" w14:textId="77777777" w:rsidR="00AA1CC8" w:rsidRDefault="00AA1CC8" w:rsidP="00AA1CC8">
      <w:pPr>
        <w:pStyle w:val="BodyText"/>
        <w:ind w:left="720" w:right="7"/>
      </w:pPr>
    </w:p>
    <w:p w14:paraId="4FA74BB2" w14:textId="488970AF" w:rsidR="00AA1CC8" w:rsidRPr="00AA1CC8" w:rsidRDefault="00AA1CC8" w:rsidP="00AA1CC8">
      <w:pPr>
        <w:pStyle w:val="ListParagraph"/>
        <w:numPr>
          <w:ilvl w:val="0"/>
          <w:numId w:val="18"/>
        </w:numPr>
        <w:tabs>
          <w:tab w:val="left" w:pos="540"/>
        </w:tabs>
        <w:contextualSpacing w:val="0"/>
        <w:rPr>
          <w:rFonts w:ascii="Times New Roman" w:eastAsia="Times New Roman" w:hAnsi="Times New Roman" w:cs="Times New Roman"/>
          <w:b/>
          <w:sz w:val="24"/>
          <w:szCs w:val="24"/>
        </w:rPr>
      </w:pPr>
      <w:r>
        <w:rPr>
          <w:rFonts w:ascii="Times New Roman"/>
          <w:b/>
          <w:sz w:val="24"/>
          <w:szCs w:val="24"/>
        </w:rPr>
        <w:t>DISCUSSION / POSSIBLE ACTION</w:t>
      </w:r>
      <w:r>
        <w:rPr>
          <w:rFonts w:ascii="Times New Roman"/>
          <w:b/>
          <w:sz w:val="24"/>
          <w:szCs w:val="24"/>
        </w:rPr>
        <w:br/>
      </w:r>
      <w:r w:rsidRPr="00031E31">
        <w:rPr>
          <w:rFonts w:ascii="Times New Roman" w:hAnsi="Times New Roman" w:cs="Times New Roman"/>
          <w:sz w:val="24"/>
          <w:szCs w:val="24"/>
        </w:rPr>
        <w:t xml:space="preserve">Discussion and possible action on the acquisition of </w:t>
      </w:r>
      <w:r>
        <w:rPr>
          <w:rFonts w:ascii="Times New Roman" w:hAnsi="Times New Roman" w:cs="Times New Roman"/>
          <w:sz w:val="24"/>
          <w:szCs w:val="24"/>
        </w:rPr>
        <w:t xml:space="preserve">1220 and 1240 Cannell Ave. Grand Junction, CO 81501 </w:t>
      </w:r>
      <w:r w:rsidRPr="00031E31">
        <w:rPr>
          <w:rFonts w:ascii="Times New Roman" w:hAnsi="Times New Roman" w:cs="Times New Roman"/>
          <w:sz w:val="24"/>
          <w:szCs w:val="24"/>
        </w:rPr>
        <w:t>by CMU</w:t>
      </w:r>
    </w:p>
    <w:p w14:paraId="6F44A015" w14:textId="7B227607" w:rsidR="00AA1CC8" w:rsidRDefault="00AA1CC8" w:rsidP="00AA1CC8">
      <w:pPr>
        <w:pStyle w:val="BodyText"/>
        <w:ind w:left="720" w:right="7"/>
      </w:pPr>
    </w:p>
    <w:p w14:paraId="77CE7169" w14:textId="77777777" w:rsidR="00544D5E" w:rsidRDefault="00544D5E" w:rsidP="00FC523A">
      <w:pPr>
        <w:pStyle w:val="BodyText"/>
        <w:ind w:left="720" w:right="7"/>
      </w:pPr>
    </w:p>
    <w:p w14:paraId="51264D25" w14:textId="77777777" w:rsidR="008C416C" w:rsidRPr="00D87259" w:rsidRDefault="008C416C" w:rsidP="00FC523A">
      <w:pPr>
        <w:pStyle w:val="Heading3"/>
        <w:spacing w:before="0"/>
        <w:rPr>
          <w:rFonts w:ascii="Times New Roman" w:hAnsi="Times New Roman" w:cs="Times New Roman"/>
          <w:sz w:val="16"/>
          <w:szCs w:val="16"/>
        </w:rPr>
      </w:pPr>
    </w:p>
    <w:p w14:paraId="456A616D" w14:textId="77777777" w:rsidR="00FB10A6" w:rsidRDefault="00D17DC3" w:rsidP="00AA1CC8">
      <w:pPr>
        <w:pStyle w:val="ListParagraph"/>
        <w:numPr>
          <w:ilvl w:val="0"/>
          <w:numId w:val="18"/>
        </w:numPr>
        <w:rPr>
          <w:rFonts w:ascii="Times New Roman" w:hAnsi="Times New Roman" w:cs="Times New Roman"/>
          <w:b/>
          <w:sz w:val="24"/>
          <w:szCs w:val="24"/>
        </w:rPr>
      </w:pPr>
      <w:r w:rsidRPr="00F352C6">
        <w:rPr>
          <w:rFonts w:ascii="Times New Roman" w:hAnsi="Times New Roman" w:cs="Times New Roman"/>
          <w:b/>
          <w:sz w:val="24"/>
          <w:szCs w:val="24"/>
        </w:rPr>
        <w:t>ADJOURN</w:t>
      </w:r>
    </w:p>
    <w:sectPr w:rsidR="00FB10A6" w:rsidSect="00FC523A">
      <w:headerReference w:type="even" r:id="rId8"/>
      <w:headerReference w:type="default" r:id="rId9"/>
      <w:footerReference w:type="even" r:id="rId10"/>
      <w:footerReference w:type="default" r:id="rId11"/>
      <w:headerReference w:type="first" r:id="rId12"/>
      <w:footerReference w:type="first" r:id="rId13"/>
      <w:pgSz w:w="12240" w:h="15840"/>
      <w:pgMar w:top="720" w:right="994"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CD01" w14:textId="77777777" w:rsidR="009B1E3C" w:rsidRDefault="009B1E3C" w:rsidP="00370280">
      <w:r>
        <w:separator/>
      </w:r>
    </w:p>
  </w:endnote>
  <w:endnote w:type="continuationSeparator" w:id="0">
    <w:p w14:paraId="70258132" w14:textId="77777777" w:rsidR="009B1E3C" w:rsidRDefault="009B1E3C" w:rsidP="0037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Light">
    <w:altName w:val="Calibri"/>
    <w:panose1 w:val="00000000000000000000"/>
    <w:charset w:val="00"/>
    <w:family w:val="swiss"/>
    <w:notTrueType/>
    <w:pitch w:val="default"/>
    <w:sig w:usb0="00000003" w:usb1="00000000" w:usb2="00000000" w:usb3="00000000" w:csb0="00000001" w:csb1="00000000"/>
  </w:font>
  <w:font w:name="Avenir-LightObliqu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BB04" w14:textId="77777777" w:rsidR="00BF3DD6" w:rsidRDefault="00BF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4DB4" w14:textId="77777777" w:rsidR="00BF3DD6" w:rsidRDefault="00BF3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5CE7" w14:textId="77777777" w:rsidR="00BF3DD6" w:rsidRDefault="00BF3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13BF" w14:textId="77777777" w:rsidR="009B1E3C" w:rsidRDefault="009B1E3C" w:rsidP="00370280">
      <w:r>
        <w:separator/>
      </w:r>
    </w:p>
  </w:footnote>
  <w:footnote w:type="continuationSeparator" w:id="0">
    <w:p w14:paraId="17E98A01" w14:textId="77777777" w:rsidR="009B1E3C" w:rsidRDefault="009B1E3C" w:rsidP="00370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6109" w14:textId="77777777" w:rsidR="00BF3DD6" w:rsidRDefault="00BF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3384" w14:textId="7D7F9C45" w:rsidR="00370280" w:rsidRDefault="00370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2791" w14:textId="77777777" w:rsidR="00BF3DD6" w:rsidRDefault="00BF3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1BF1"/>
    <w:multiLevelType w:val="hybridMultilevel"/>
    <w:tmpl w:val="8F94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74C15"/>
    <w:multiLevelType w:val="hybridMultilevel"/>
    <w:tmpl w:val="70C6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70F31"/>
    <w:multiLevelType w:val="hybridMultilevel"/>
    <w:tmpl w:val="EA3E09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37DF5"/>
    <w:multiLevelType w:val="hybridMultilevel"/>
    <w:tmpl w:val="C646070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57F47"/>
    <w:multiLevelType w:val="hybridMultilevel"/>
    <w:tmpl w:val="9588EAF6"/>
    <w:lvl w:ilvl="0" w:tplc="FD149E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F87334"/>
    <w:multiLevelType w:val="hybridMultilevel"/>
    <w:tmpl w:val="1D82846A"/>
    <w:lvl w:ilvl="0" w:tplc="3D2C2A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B38C3"/>
    <w:multiLevelType w:val="hybridMultilevel"/>
    <w:tmpl w:val="3B2449C2"/>
    <w:lvl w:ilvl="0" w:tplc="0BF05742">
      <w:start w:val="1"/>
      <w:numFmt w:val="upperRoman"/>
      <w:lvlText w:val="%1."/>
      <w:lvlJc w:val="left"/>
      <w:pPr>
        <w:ind w:left="900" w:hanging="720"/>
      </w:pPr>
      <w:rPr>
        <w:rFonts w:hint="default"/>
        <w:b/>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6B3B5D"/>
    <w:multiLevelType w:val="hybridMultilevel"/>
    <w:tmpl w:val="ED0696F8"/>
    <w:lvl w:ilvl="0" w:tplc="EF3EE2DE">
      <w:start w:val="1"/>
      <w:numFmt w:val="upperLetter"/>
      <w:lvlText w:val="%1."/>
      <w:lvlJc w:val="left"/>
      <w:pPr>
        <w:ind w:left="810" w:hanging="360"/>
      </w:pPr>
      <w:rPr>
        <w:rFonts w:ascii="Times New Roman" w:eastAsia="Times New Roman" w:hAnsi="Times New Roman" w:hint="default"/>
        <w:b/>
        <w:bCs/>
        <w:spacing w:val="-1"/>
        <w:w w:val="100"/>
        <w:sz w:val="24"/>
        <w:szCs w:val="24"/>
      </w:rPr>
    </w:lvl>
    <w:lvl w:ilvl="1" w:tplc="FB8833F8">
      <w:start w:val="1"/>
      <w:numFmt w:val="decimal"/>
      <w:lvlText w:val="%2."/>
      <w:lvlJc w:val="left"/>
      <w:pPr>
        <w:ind w:left="1180" w:hanging="360"/>
      </w:pPr>
      <w:rPr>
        <w:rFonts w:ascii="Times New Roman" w:eastAsia="Times New Roman" w:hAnsi="Times New Roman" w:hint="default"/>
        <w:b/>
        <w:bCs/>
        <w:w w:val="100"/>
        <w:sz w:val="24"/>
        <w:szCs w:val="24"/>
      </w:rPr>
    </w:lvl>
    <w:lvl w:ilvl="2" w:tplc="1D62A638">
      <w:start w:val="1"/>
      <w:numFmt w:val="bullet"/>
      <w:lvlText w:val="•"/>
      <w:lvlJc w:val="left"/>
      <w:pPr>
        <w:ind w:left="2113" w:hanging="360"/>
      </w:pPr>
      <w:rPr>
        <w:rFonts w:hint="default"/>
      </w:rPr>
    </w:lvl>
    <w:lvl w:ilvl="3" w:tplc="0409001B">
      <w:start w:val="1"/>
      <w:numFmt w:val="lowerRoman"/>
      <w:lvlText w:val="%4."/>
      <w:lvlJc w:val="right"/>
      <w:pPr>
        <w:ind w:left="3046" w:hanging="360"/>
      </w:pPr>
      <w:rPr>
        <w:rFonts w:hint="default"/>
      </w:rPr>
    </w:lvl>
    <w:lvl w:ilvl="4" w:tplc="45680BAC">
      <w:start w:val="1"/>
      <w:numFmt w:val="bullet"/>
      <w:lvlText w:val="•"/>
      <w:lvlJc w:val="left"/>
      <w:pPr>
        <w:ind w:left="3980" w:hanging="360"/>
      </w:pPr>
      <w:rPr>
        <w:rFonts w:hint="default"/>
      </w:rPr>
    </w:lvl>
    <w:lvl w:ilvl="5" w:tplc="37681F94">
      <w:start w:val="1"/>
      <w:numFmt w:val="bullet"/>
      <w:lvlText w:val="•"/>
      <w:lvlJc w:val="left"/>
      <w:pPr>
        <w:ind w:left="4913" w:hanging="360"/>
      </w:pPr>
      <w:rPr>
        <w:rFonts w:hint="default"/>
      </w:rPr>
    </w:lvl>
    <w:lvl w:ilvl="6" w:tplc="DA600C84">
      <w:start w:val="1"/>
      <w:numFmt w:val="bullet"/>
      <w:lvlText w:val="•"/>
      <w:lvlJc w:val="left"/>
      <w:pPr>
        <w:ind w:left="5846" w:hanging="360"/>
      </w:pPr>
      <w:rPr>
        <w:rFonts w:hint="default"/>
      </w:rPr>
    </w:lvl>
    <w:lvl w:ilvl="7" w:tplc="78D8732E">
      <w:start w:val="1"/>
      <w:numFmt w:val="bullet"/>
      <w:lvlText w:val="•"/>
      <w:lvlJc w:val="left"/>
      <w:pPr>
        <w:ind w:left="6780" w:hanging="360"/>
      </w:pPr>
      <w:rPr>
        <w:rFonts w:hint="default"/>
      </w:rPr>
    </w:lvl>
    <w:lvl w:ilvl="8" w:tplc="4B707C64">
      <w:start w:val="1"/>
      <w:numFmt w:val="bullet"/>
      <w:lvlText w:val="•"/>
      <w:lvlJc w:val="left"/>
      <w:pPr>
        <w:ind w:left="7713" w:hanging="360"/>
      </w:pPr>
      <w:rPr>
        <w:rFonts w:hint="default"/>
      </w:rPr>
    </w:lvl>
  </w:abstractNum>
  <w:abstractNum w:abstractNumId="8" w15:restartNumberingAfterBreak="0">
    <w:nsid w:val="2D332E22"/>
    <w:multiLevelType w:val="hybridMultilevel"/>
    <w:tmpl w:val="14B83A4E"/>
    <w:lvl w:ilvl="0" w:tplc="E1724F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05316"/>
    <w:multiLevelType w:val="hybridMultilevel"/>
    <w:tmpl w:val="2AD0B444"/>
    <w:lvl w:ilvl="0" w:tplc="7A8CC874">
      <w:start w:val="1"/>
      <w:numFmt w:val="upperRoman"/>
      <w:lvlText w:val="%1."/>
      <w:lvlJc w:val="left"/>
      <w:pPr>
        <w:ind w:left="9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26B44"/>
    <w:multiLevelType w:val="hybridMultilevel"/>
    <w:tmpl w:val="55C83948"/>
    <w:lvl w:ilvl="0" w:tplc="61800544">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E612B26"/>
    <w:multiLevelType w:val="hybridMultilevel"/>
    <w:tmpl w:val="14B83A4E"/>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FB2FFB"/>
    <w:multiLevelType w:val="hybridMultilevel"/>
    <w:tmpl w:val="592455CE"/>
    <w:lvl w:ilvl="0" w:tplc="11D0A0F8">
      <w:start w:val="4"/>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64C2C"/>
    <w:multiLevelType w:val="hybridMultilevel"/>
    <w:tmpl w:val="1C8A2B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32679"/>
    <w:multiLevelType w:val="hybridMultilevel"/>
    <w:tmpl w:val="276A7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8B6F97"/>
    <w:multiLevelType w:val="hybridMultilevel"/>
    <w:tmpl w:val="80CC8FE4"/>
    <w:lvl w:ilvl="0" w:tplc="AB6035B0">
      <w:start w:val="5"/>
      <w:numFmt w:val="upperRoman"/>
      <w:lvlText w:val="%1."/>
      <w:lvlJc w:val="left"/>
      <w:pPr>
        <w:ind w:left="1178" w:hanging="699"/>
      </w:pPr>
      <w:rPr>
        <w:rFonts w:ascii="Times New Roman" w:eastAsia="Times New Roman" w:hAnsi="Times New Roman" w:hint="default"/>
        <w:spacing w:val="1"/>
        <w:w w:val="100"/>
        <w:sz w:val="22"/>
        <w:szCs w:val="22"/>
      </w:rPr>
    </w:lvl>
    <w:lvl w:ilvl="1" w:tplc="F17260EC">
      <w:start w:val="1"/>
      <w:numFmt w:val="bullet"/>
      <w:lvlText w:val="•"/>
      <w:lvlJc w:val="left"/>
      <w:pPr>
        <w:ind w:left="2088" w:hanging="699"/>
      </w:pPr>
      <w:rPr>
        <w:rFonts w:hint="default"/>
      </w:rPr>
    </w:lvl>
    <w:lvl w:ilvl="2" w:tplc="C4C68284">
      <w:start w:val="1"/>
      <w:numFmt w:val="bullet"/>
      <w:lvlText w:val="•"/>
      <w:lvlJc w:val="left"/>
      <w:pPr>
        <w:ind w:left="2996" w:hanging="699"/>
      </w:pPr>
      <w:rPr>
        <w:rFonts w:hint="default"/>
      </w:rPr>
    </w:lvl>
    <w:lvl w:ilvl="3" w:tplc="7A1A9A20">
      <w:start w:val="1"/>
      <w:numFmt w:val="bullet"/>
      <w:lvlText w:val="•"/>
      <w:lvlJc w:val="left"/>
      <w:pPr>
        <w:ind w:left="3904" w:hanging="699"/>
      </w:pPr>
      <w:rPr>
        <w:rFonts w:hint="default"/>
      </w:rPr>
    </w:lvl>
    <w:lvl w:ilvl="4" w:tplc="30C20BDC">
      <w:start w:val="1"/>
      <w:numFmt w:val="bullet"/>
      <w:lvlText w:val="•"/>
      <w:lvlJc w:val="left"/>
      <w:pPr>
        <w:ind w:left="4812" w:hanging="699"/>
      </w:pPr>
      <w:rPr>
        <w:rFonts w:hint="default"/>
      </w:rPr>
    </w:lvl>
    <w:lvl w:ilvl="5" w:tplc="67A0FFAC">
      <w:start w:val="1"/>
      <w:numFmt w:val="bullet"/>
      <w:lvlText w:val="•"/>
      <w:lvlJc w:val="left"/>
      <w:pPr>
        <w:ind w:left="5720" w:hanging="699"/>
      </w:pPr>
      <w:rPr>
        <w:rFonts w:hint="default"/>
      </w:rPr>
    </w:lvl>
    <w:lvl w:ilvl="6" w:tplc="324AC8C0">
      <w:start w:val="1"/>
      <w:numFmt w:val="bullet"/>
      <w:lvlText w:val="•"/>
      <w:lvlJc w:val="left"/>
      <w:pPr>
        <w:ind w:left="6628" w:hanging="699"/>
      </w:pPr>
      <w:rPr>
        <w:rFonts w:hint="default"/>
      </w:rPr>
    </w:lvl>
    <w:lvl w:ilvl="7" w:tplc="F3268060">
      <w:start w:val="1"/>
      <w:numFmt w:val="bullet"/>
      <w:lvlText w:val="•"/>
      <w:lvlJc w:val="left"/>
      <w:pPr>
        <w:ind w:left="7536" w:hanging="699"/>
      </w:pPr>
      <w:rPr>
        <w:rFonts w:hint="default"/>
      </w:rPr>
    </w:lvl>
    <w:lvl w:ilvl="8" w:tplc="69BAA392">
      <w:start w:val="1"/>
      <w:numFmt w:val="bullet"/>
      <w:lvlText w:val="•"/>
      <w:lvlJc w:val="left"/>
      <w:pPr>
        <w:ind w:left="8444" w:hanging="699"/>
      </w:pPr>
      <w:rPr>
        <w:rFonts w:hint="default"/>
      </w:rPr>
    </w:lvl>
  </w:abstractNum>
  <w:abstractNum w:abstractNumId="16" w15:restartNumberingAfterBreak="0">
    <w:nsid w:val="7D8F31A0"/>
    <w:multiLevelType w:val="hybridMultilevel"/>
    <w:tmpl w:val="2318A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34792">
    <w:abstractNumId w:val="5"/>
  </w:num>
  <w:num w:numId="2" w16cid:durableId="1261377130">
    <w:abstractNumId w:val="9"/>
  </w:num>
  <w:num w:numId="3" w16cid:durableId="303394098">
    <w:abstractNumId w:val="15"/>
  </w:num>
  <w:num w:numId="4" w16cid:durableId="1032922503">
    <w:abstractNumId w:val="12"/>
  </w:num>
  <w:num w:numId="5" w16cid:durableId="344022600">
    <w:abstractNumId w:val="10"/>
  </w:num>
  <w:num w:numId="6" w16cid:durableId="259142571">
    <w:abstractNumId w:val="4"/>
  </w:num>
  <w:num w:numId="7" w16cid:durableId="2133863270">
    <w:abstractNumId w:val="4"/>
  </w:num>
  <w:num w:numId="8" w16cid:durableId="1202209874">
    <w:abstractNumId w:val="2"/>
  </w:num>
  <w:num w:numId="9" w16cid:durableId="639388777">
    <w:abstractNumId w:val="13"/>
  </w:num>
  <w:num w:numId="10" w16cid:durableId="2101946365">
    <w:abstractNumId w:val="7"/>
  </w:num>
  <w:num w:numId="11" w16cid:durableId="1694725931">
    <w:abstractNumId w:val="14"/>
  </w:num>
  <w:num w:numId="12" w16cid:durableId="1843423901">
    <w:abstractNumId w:val="1"/>
  </w:num>
  <w:num w:numId="13" w16cid:durableId="282151902">
    <w:abstractNumId w:val="0"/>
  </w:num>
  <w:num w:numId="14" w16cid:durableId="1305962180">
    <w:abstractNumId w:val="16"/>
  </w:num>
  <w:num w:numId="15" w16cid:durableId="1045376325">
    <w:abstractNumId w:val="3"/>
  </w:num>
  <w:num w:numId="16" w16cid:durableId="669793480">
    <w:abstractNumId w:val="6"/>
  </w:num>
  <w:num w:numId="17" w16cid:durableId="364718829">
    <w:abstractNumId w:val="8"/>
  </w:num>
  <w:num w:numId="18" w16cid:durableId="140366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AD"/>
    <w:rsid w:val="000003C3"/>
    <w:rsid w:val="000106B2"/>
    <w:rsid w:val="000203BE"/>
    <w:rsid w:val="00023680"/>
    <w:rsid w:val="0002515B"/>
    <w:rsid w:val="00031E31"/>
    <w:rsid w:val="000344DE"/>
    <w:rsid w:val="00035EE8"/>
    <w:rsid w:val="00037D7F"/>
    <w:rsid w:val="00042CE1"/>
    <w:rsid w:val="00046F0C"/>
    <w:rsid w:val="00047ABC"/>
    <w:rsid w:val="000510AF"/>
    <w:rsid w:val="0006385D"/>
    <w:rsid w:val="00066721"/>
    <w:rsid w:val="0006752D"/>
    <w:rsid w:val="0007250C"/>
    <w:rsid w:val="00075486"/>
    <w:rsid w:val="000761C3"/>
    <w:rsid w:val="000824DB"/>
    <w:rsid w:val="0008341A"/>
    <w:rsid w:val="000848D9"/>
    <w:rsid w:val="0008517B"/>
    <w:rsid w:val="000872E9"/>
    <w:rsid w:val="0009056B"/>
    <w:rsid w:val="00092798"/>
    <w:rsid w:val="00095F03"/>
    <w:rsid w:val="000A7C91"/>
    <w:rsid w:val="000B1E97"/>
    <w:rsid w:val="000B282F"/>
    <w:rsid w:val="000C16CC"/>
    <w:rsid w:val="000C20A2"/>
    <w:rsid w:val="000C266B"/>
    <w:rsid w:val="000D2561"/>
    <w:rsid w:val="000D5D13"/>
    <w:rsid w:val="000D605E"/>
    <w:rsid w:val="000E5B6E"/>
    <w:rsid w:val="000F52E9"/>
    <w:rsid w:val="001025CD"/>
    <w:rsid w:val="001033F9"/>
    <w:rsid w:val="0011263E"/>
    <w:rsid w:val="00113EDE"/>
    <w:rsid w:val="00117067"/>
    <w:rsid w:val="00121C38"/>
    <w:rsid w:val="00124C4D"/>
    <w:rsid w:val="00134B18"/>
    <w:rsid w:val="00137F9C"/>
    <w:rsid w:val="00141042"/>
    <w:rsid w:val="00141463"/>
    <w:rsid w:val="00146359"/>
    <w:rsid w:val="00160A22"/>
    <w:rsid w:val="00167BAF"/>
    <w:rsid w:val="0018431B"/>
    <w:rsid w:val="00185D0A"/>
    <w:rsid w:val="001A47A4"/>
    <w:rsid w:val="001A5A76"/>
    <w:rsid w:val="001C2129"/>
    <w:rsid w:val="001C259C"/>
    <w:rsid w:val="001D2EF1"/>
    <w:rsid w:val="001D5AB4"/>
    <w:rsid w:val="001D5D75"/>
    <w:rsid w:val="001D64F1"/>
    <w:rsid w:val="001D74FD"/>
    <w:rsid w:val="001E48CB"/>
    <w:rsid w:val="001E7BDC"/>
    <w:rsid w:val="0021171F"/>
    <w:rsid w:val="00215BA0"/>
    <w:rsid w:val="00231A2E"/>
    <w:rsid w:val="002521A2"/>
    <w:rsid w:val="002531FF"/>
    <w:rsid w:val="0025592F"/>
    <w:rsid w:val="00265E00"/>
    <w:rsid w:val="00271219"/>
    <w:rsid w:val="002757B6"/>
    <w:rsid w:val="00283D06"/>
    <w:rsid w:val="00283F42"/>
    <w:rsid w:val="00296109"/>
    <w:rsid w:val="002B7D29"/>
    <w:rsid w:val="002C1104"/>
    <w:rsid w:val="002C324E"/>
    <w:rsid w:val="002C3AC1"/>
    <w:rsid w:val="002C68B3"/>
    <w:rsid w:val="002C7803"/>
    <w:rsid w:val="002C7C74"/>
    <w:rsid w:val="002D22A2"/>
    <w:rsid w:val="002E0780"/>
    <w:rsid w:val="002E1F61"/>
    <w:rsid w:val="002E757F"/>
    <w:rsid w:val="002F5F7F"/>
    <w:rsid w:val="00300F0E"/>
    <w:rsid w:val="00304D8B"/>
    <w:rsid w:val="00306775"/>
    <w:rsid w:val="00310CE1"/>
    <w:rsid w:val="00311C85"/>
    <w:rsid w:val="00313A97"/>
    <w:rsid w:val="00315A3B"/>
    <w:rsid w:val="00320C7B"/>
    <w:rsid w:val="00321378"/>
    <w:rsid w:val="00330B66"/>
    <w:rsid w:val="00336B89"/>
    <w:rsid w:val="003418B0"/>
    <w:rsid w:val="003425AC"/>
    <w:rsid w:val="00354772"/>
    <w:rsid w:val="00360C3C"/>
    <w:rsid w:val="00366933"/>
    <w:rsid w:val="00370280"/>
    <w:rsid w:val="00381E47"/>
    <w:rsid w:val="00386BEF"/>
    <w:rsid w:val="003870AB"/>
    <w:rsid w:val="0039111E"/>
    <w:rsid w:val="003A3A1A"/>
    <w:rsid w:val="003C321F"/>
    <w:rsid w:val="003D544B"/>
    <w:rsid w:val="003E5A70"/>
    <w:rsid w:val="003F21F8"/>
    <w:rsid w:val="003F482A"/>
    <w:rsid w:val="00401906"/>
    <w:rsid w:val="00403268"/>
    <w:rsid w:val="004111DF"/>
    <w:rsid w:val="00413EBF"/>
    <w:rsid w:val="00413F2B"/>
    <w:rsid w:val="00414F2A"/>
    <w:rsid w:val="00415D24"/>
    <w:rsid w:val="00423E83"/>
    <w:rsid w:val="00433407"/>
    <w:rsid w:val="00435125"/>
    <w:rsid w:val="004413D6"/>
    <w:rsid w:val="00442B24"/>
    <w:rsid w:val="00452573"/>
    <w:rsid w:val="00467AC5"/>
    <w:rsid w:val="00467E96"/>
    <w:rsid w:val="0047452D"/>
    <w:rsid w:val="00474F62"/>
    <w:rsid w:val="00476A95"/>
    <w:rsid w:val="00482012"/>
    <w:rsid w:val="00494123"/>
    <w:rsid w:val="0049771C"/>
    <w:rsid w:val="004A4F3E"/>
    <w:rsid w:val="004A680E"/>
    <w:rsid w:val="004A7D8F"/>
    <w:rsid w:val="004B1526"/>
    <w:rsid w:val="004C4A53"/>
    <w:rsid w:val="004C4E08"/>
    <w:rsid w:val="004C52C3"/>
    <w:rsid w:val="004C6643"/>
    <w:rsid w:val="004E35D2"/>
    <w:rsid w:val="004E61C9"/>
    <w:rsid w:val="00504631"/>
    <w:rsid w:val="005108A2"/>
    <w:rsid w:val="005173B7"/>
    <w:rsid w:val="00520F5F"/>
    <w:rsid w:val="0053143D"/>
    <w:rsid w:val="00534CB4"/>
    <w:rsid w:val="00535450"/>
    <w:rsid w:val="00535C8B"/>
    <w:rsid w:val="0053764F"/>
    <w:rsid w:val="00544D5E"/>
    <w:rsid w:val="00552A10"/>
    <w:rsid w:val="00553B18"/>
    <w:rsid w:val="00556213"/>
    <w:rsid w:val="005564DF"/>
    <w:rsid w:val="00561659"/>
    <w:rsid w:val="00563071"/>
    <w:rsid w:val="00563656"/>
    <w:rsid w:val="005728B1"/>
    <w:rsid w:val="00575681"/>
    <w:rsid w:val="00581CFF"/>
    <w:rsid w:val="00582F32"/>
    <w:rsid w:val="00586C6D"/>
    <w:rsid w:val="00587859"/>
    <w:rsid w:val="00595285"/>
    <w:rsid w:val="005957B8"/>
    <w:rsid w:val="005A1371"/>
    <w:rsid w:val="005A6EB2"/>
    <w:rsid w:val="005B60FD"/>
    <w:rsid w:val="005B6913"/>
    <w:rsid w:val="005C69A5"/>
    <w:rsid w:val="005E1874"/>
    <w:rsid w:val="005E58C4"/>
    <w:rsid w:val="006005CB"/>
    <w:rsid w:val="006007C5"/>
    <w:rsid w:val="00605472"/>
    <w:rsid w:val="00607BF0"/>
    <w:rsid w:val="0061707B"/>
    <w:rsid w:val="00622B49"/>
    <w:rsid w:val="006255F0"/>
    <w:rsid w:val="00625648"/>
    <w:rsid w:val="00636813"/>
    <w:rsid w:val="00637713"/>
    <w:rsid w:val="0065054D"/>
    <w:rsid w:val="006530F3"/>
    <w:rsid w:val="00657138"/>
    <w:rsid w:val="00675151"/>
    <w:rsid w:val="00675DC3"/>
    <w:rsid w:val="00681FB4"/>
    <w:rsid w:val="00683C4B"/>
    <w:rsid w:val="006979C1"/>
    <w:rsid w:val="006A56C0"/>
    <w:rsid w:val="006A7D28"/>
    <w:rsid w:val="006C3EA5"/>
    <w:rsid w:val="006C4B7D"/>
    <w:rsid w:val="006D1482"/>
    <w:rsid w:val="006D17EC"/>
    <w:rsid w:val="00702D8D"/>
    <w:rsid w:val="00705EDB"/>
    <w:rsid w:val="00712773"/>
    <w:rsid w:val="00714F5D"/>
    <w:rsid w:val="00716935"/>
    <w:rsid w:val="00730FA2"/>
    <w:rsid w:val="007346AD"/>
    <w:rsid w:val="007348FB"/>
    <w:rsid w:val="007400F2"/>
    <w:rsid w:val="00755C4B"/>
    <w:rsid w:val="00766452"/>
    <w:rsid w:val="00767D4F"/>
    <w:rsid w:val="0077462D"/>
    <w:rsid w:val="00775108"/>
    <w:rsid w:val="00780FD0"/>
    <w:rsid w:val="00787C4D"/>
    <w:rsid w:val="0079779F"/>
    <w:rsid w:val="007A1CE3"/>
    <w:rsid w:val="007B105E"/>
    <w:rsid w:val="007B21C7"/>
    <w:rsid w:val="007B4242"/>
    <w:rsid w:val="007C0144"/>
    <w:rsid w:val="007C0DCE"/>
    <w:rsid w:val="007C4893"/>
    <w:rsid w:val="007D3835"/>
    <w:rsid w:val="007E3E48"/>
    <w:rsid w:val="007E67FF"/>
    <w:rsid w:val="007E7D6A"/>
    <w:rsid w:val="007F6373"/>
    <w:rsid w:val="008004BA"/>
    <w:rsid w:val="00800EC4"/>
    <w:rsid w:val="00811608"/>
    <w:rsid w:val="00812B6D"/>
    <w:rsid w:val="00836AA1"/>
    <w:rsid w:val="0085026C"/>
    <w:rsid w:val="00850F95"/>
    <w:rsid w:val="00857598"/>
    <w:rsid w:val="00861A33"/>
    <w:rsid w:val="008655B7"/>
    <w:rsid w:val="008737AF"/>
    <w:rsid w:val="008768BD"/>
    <w:rsid w:val="008769C9"/>
    <w:rsid w:val="00876EEB"/>
    <w:rsid w:val="008773B1"/>
    <w:rsid w:val="0088299F"/>
    <w:rsid w:val="008864E5"/>
    <w:rsid w:val="008911D3"/>
    <w:rsid w:val="00894C10"/>
    <w:rsid w:val="008A1F98"/>
    <w:rsid w:val="008A5CF8"/>
    <w:rsid w:val="008A6DCD"/>
    <w:rsid w:val="008B09EF"/>
    <w:rsid w:val="008B4FA6"/>
    <w:rsid w:val="008C2A15"/>
    <w:rsid w:val="008C39EC"/>
    <w:rsid w:val="008C3AAB"/>
    <w:rsid w:val="008C416C"/>
    <w:rsid w:val="008C60F8"/>
    <w:rsid w:val="008D1811"/>
    <w:rsid w:val="008D48BF"/>
    <w:rsid w:val="008D4B54"/>
    <w:rsid w:val="008D5659"/>
    <w:rsid w:val="0090031E"/>
    <w:rsid w:val="009004AA"/>
    <w:rsid w:val="00901582"/>
    <w:rsid w:val="009020BA"/>
    <w:rsid w:val="00912FC3"/>
    <w:rsid w:val="0092230D"/>
    <w:rsid w:val="00927851"/>
    <w:rsid w:val="009307AF"/>
    <w:rsid w:val="00931E13"/>
    <w:rsid w:val="009359BD"/>
    <w:rsid w:val="0094150B"/>
    <w:rsid w:val="009427C8"/>
    <w:rsid w:val="00942D8C"/>
    <w:rsid w:val="0094547D"/>
    <w:rsid w:val="00963595"/>
    <w:rsid w:val="009653CD"/>
    <w:rsid w:val="009865FF"/>
    <w:rsid w:val="009868B8"/>
    <w:rsid w:val="009A1659"/>
    <w:rsid w:val="009B0AE3"/>
    <w:rsid w:val="009B1E3C"/>
    <w:rsid w:val="009B4497"/>
    <w:rsid w:val="009B5209"/>
    <w:rsid w:val="009C091C"/>
    <w:rsid w:val="009C7041"/>
    <w:rsid w:val="009D205B"/>
    <w:rsid w:val="009D5481"/>
    <w:rsid w:val="009D5D9E"/>
    <w:rsid w:val="009E1175"/>
    <w:rsid w:val="009F0519"/>
    <w:rsid w:val="00A06E32"/>
    <w:rsid w:val="00A10677"/>
    <w:rsid w:val="00A17836"/>
    <w:rsid w:val="00A17A3D"/>
    <w:rsid w:val="00A24CA7"/>
    <w:rsid w:val="00A26FA4"/>
    <w:rsid w:val="00A31003"/>
    <w:rsid w:val="00A31F8D"/>
    <w:rsid w:val="00A3294B"/>
    <w:rsid w:val="00A3654E"/>
    <w:rsid w:val="00A36892"/>
    <w:rsid w:val="00A414ED"/>
    <w:rsid w:val="00A55D09"/>
    <w:rsid w:val="00A57722"/>
    <w:rsid w:val="00A60816"/>
    <w:rsid w:val="00A62692"/>
    <w:rsid w:val="00A63080"/>
    <w:rsid w:val="00A635F8"/>
    <w:rsid w:val="00A67039"/>
    <w:rsid w:val="00A8429D"/>
    <w:rsid w:val="00A845A0"/>
    <w:rsid w:val="00AA1CC8"/>
    <w:rsid w:val="00AA1EDF"/>
    <w:rsid w:val="00AA308C"/>
    <w:rsid w:val="00AB338A"/>
    <w:rsid w:val="00AB7B95"/>
    <w:rsid w:val="00AB7EED"/>
    <w:rsid w:val="00AD277E"/>
    <w:rsid w:val="00AD4CA2"/>
    <w:rsid w:val="00AE107A"/>
    <w:rsid w:val="00AE71C0"/>
    <w:rsid w:val="00AF591B"/>
    <w:rsid w:val="00B0270B"/>
    <w:rsid w:val="00B10C14"/>
    <w:rsid w:val="00B120AD"/>
    <w:rsid w:val="00B17FAA"/>
    <w:rsid w:val="00B3387B"/>
    <w:rsid w:val="00B34C0C"/>
    <w:rsid w:val="00B57266"/>
    <w:rsid w:val="00B654D9"/>
    <w:rsid w:val="00B65E72"/>
    <w:rsid w:val="00B66792"/>
    <w:rsid w:val="00B70A76"/>
    <w:rsid w:val="00B7276D"/>
    <w:rsid w:val="00B75480"/>
    <w:rsid w:val="00B75566"/>
    <w:rsid w:val="00B81C03"/>
    <w:rsid w:val="00B8278B"/>
    <w:rsid w:val="00BA096E"/>
    <w:rsid w:val="00BB14E1"/>
    <w:rsid w:val="00BB39F9"/>
    <w:rsid w:val="00BB3DC4"/>
    <w:rsid w:val="00BB78B7"/>
    <w:rsid w:val="00BC15D0"/>
    <w:rsid w:val="00BC2E44"/>
    <w:rsid w:val="00BC74D2"/>
    <w:rsid w:val="00BD2D7E"/>
    <w:rsid w:val="00BD3FC9"/>
    <w:rsid w:val="00BE1E5F"/>
    <w:rsid w:val="00BE56A6"/>
    <w:rsid w:val="00BE7C9D"/>
    <w:rsid w:val="00BF3895"/>
    <w:rsid w:val="00BF3D90"/>
    <w:rsid w:val="00BF3DD6"/>
    <w:rsid w:val="00BF61D9"/>
    <w:rsid w:val="00C03FF7"/>
    <w:rsid w:val="00C05F9F"/>
    <w:rsid w:val="00C11475"/>
    <w:rsid w:val="00C12055"/>
    <w:rsid w:val="00C12AB3"/>
    <w:rsid w:val="00C17112"/>
    <w:rsid w:val="00C25E93"/>
    <w:rsid w:val="00C32B58"/>
    <w:rsid w:val="00C4136E"/>
    <w:rsid w:val="00C433BD"/>
    <w:rsid w:val="00C650C1"/>
    <w:rsid w:val="00C72BA6"/>
    <w:rsid w:val="00CA7840"/>
    <w:rsid w:val="00CB0217"/>
    <w:rsid w:val="00CB0947"/>
    <w:rsid w:val="00CC0E69"/>
    <w:rsid w:val="00CC5131"/>
    <w:rsid w:val="00CD4BA5"/>
    <w:rsid w:val="00CD780A"/>
    <w:rsid w:val="00CE0258"/>
    <w:rsid w:val="00CE0F43"/>
    <w:rsid w:val="00CF5A09"/>
    <w:rsid w:val="00D04F59"/>
    <w:rsid w:val="00D04F92"/>
    <w:rsid w:val="00D05204"/>
    <w:rsid w:val="00D12780"/>
    <w:rsid w:val="00D16975"/>
    <w:rsid w:val="00D17597"/>
    <w:rsid w:val="00D17DC3"/>
    <w:rsid w:val="00D23D27"/>
    <w:rsid w:val="00D2426D"/>
    <w:rsid w:val="00D26F10"/>
    <w:rsid w:val="00D3281E"/>
    <w:rsid w:val="00D34CFF"/>
    <w:rsid w:val="00D4024B"/>
    <w:rsid w:val="00D4467A"/>
    <w:rsid w:val="00D460D8"/>
    <w:rsid w:val="00D513C3"/>
    <w:rsid w:val="00D52DB5"/>
    <w:rsid w:val="00D56B29"/>
    <w:rsid w:val="00D57347"/>
    <w:rsid w:val="00D7344E"/>
    <w:rsid w:val="00D74A94"/>
    <w:rsid w:val="00D75A5F"/>
    <w:rsid w:val="00D84E12"/>
    <w:rsid w:val="00D87259"/>
    <w:rsid w:val="00D91332"/>
    <w:rsid w:val="00D92D47"/>
    <w:rsid w:val="00D956CD"/>
    <w:rsid w:val="00D96636"/>
    <w:rsid w:val="00DA1E03"/>
    <w:rsid w:val="00DA714C"/>
    <w:rsid w:val="00DB50F9"/>
    <w:rsid w:val="00DF470F"/>
    <w:rsid w:val="00DF79B6"/>
    <w:rsid w:val="00E046FA"/>
    <w:rsid w:val="00E128D3"/>
    <w:rsid w:val="00E12A65"/>
    <w:rsid w:val="00E16E03"/>
    <w:rsid w:val="00E238A3"/>
    <w:rsid w:val="00E253E8"/>
    <w:rsid w:val="00E27036"/>
    <w:rsid w:val="00E27F4F"/>
    <w:rsid w:val="00E50ACC"/>
    <w:rsid w:val="00E53859"/>
    <w:rsid w:val="00E91607"/>
    <w:rsid w:val="00E955B7"/>
    <w:rsid w:val="00EA43E5"/>
    <w:rsid w:val="00EA7BE4"/>
    <w:rsid w:val="00EC0012"/>
    <w:rsid w:val="00EC6ED6"/>
    <w:rsid w:val="00ED55CB"/>
    <w:rsid w:val="00ED76EA"/>
    <w:rsid w:val="00EE03F4"/>
    <w:rsid w:val="00EE47DE"/>
    <w:rsid w:val="00EE6200"/>
    <w:rsid w:val="00EF2AFF"/>
    <w:rsid w:val="00EF6F07"/>
    <w:rsid w:val="00F01948"/>
    <w:rsid w:val="00F02F0C"/>
    <w:rsid w:val="00F0658C"/>
    <w:rsid w:val="00F1207C"/>
    <w:rsid w:val="00F12D23"/>
    <w:rsid w:val="00F173D5"/>
    <w:rsid w:val="00F25E1D"/>
    <w:rsid w:val="00F26825"/>
    <w:rsid w:val="00F26A84"/>
    <w:rsid w:val="00F3430A"/>
    <w:rsid w:val="00F34A39"/>
    <w:rsid w:val="00F352C6"/>
    <w:rsid w:val="00F374F8"/>
    <w:rsid w:val="00F379CB"/>
    <w:rsid w:val="00F42305"/>
    <w:rsid w:val="00F452AC"/>
    <w:rsid w:val="00F4624D"/>
    <w:rsid w:val="00F52D8C"/>
    <w:rsid w:val="00F568DE"/>
    <w:rsid w:val="00F7263A"/>
    <w:rsid w:val="00F7459B"/>
    <w:rsid w:val="00F76ECE"/>
    <w:rsid w:val="00F779C4"/>
    <w:rsid w:val="00F83AE3"/>
    <w:rsid w:val="00F92F05"/>
    <w:rsid w:val="00F94F22"/>
    <w:rsid w:val="00F96C9B"/>
    <w:rsid w:val="00F97E2F"/>
    <w:rsid w:val="00FB10A6"/>
    <w:rsid w:val="00FB1F0B"/>
    <w:rsid w:val="00FB5F45"/>
    <w:rsid w:val="00FB622F"/>
    <w:rsid w:val="00FB7A52"/>
    <w:rsid w:val="00FC145E"/>
    <w:rsid w:val="00FC523A"/>
    <w:rsid w:val="00FC77EB"/>
    <w:rsid w:val="00FD4516"/>
    <w:rsid w:val="00FD4C03"/>
    <w:rsid w:val="00FD6611"/>
    <w:rsid w:val="00FD7CD8"/>
    <w:rsid w:val="00FE3D4F"/>
    <w:rsid w:val="00FF266C"/>
    <w:rsid w:val="00FF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04DB5"/>
  <w15:chartTrackingRefBased/>
  <w15:docId w15:val="{5392A60C-AE5C-4BD8-A7FB-47ADDF42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46AD"/>
    <w:pPr>
      <w:widowControl w:val="0"/>
    </w:pPr>
    <w:rPr>
      <w:rFonts w:asciiTheme="minorHAnsi" w:hAnsiTheme="minorHAnsi"/>
      <w:sz w:val="22"/>
    </w:rPr>
  </w:style>
  <w:style w:type="paragraph" w:styleId="Heading1">
    <w:name w:val="heading 1"/>
    <w:basedOn w:val="Normal"/>
    <w:link w:val="Heading1Char"/>
    <w:uiPriority w:val="1"/>
    <w:qFormat/>
    <w:rsid w:val="007346AD"/>
    <w:pPr>
      <w:ind w:left="247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5E187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7DC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46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11475"/>
    <w:pPr>
      <w:framePr w:w="7920" w:h="1980" w:hRule="exact" w:hSpace="180" w:wrap="auto" w:hAnchor="page" w:xAlign="center" w:yAlign="bottom"/>
      <w:ind w:left="2880"/>
    </w:pPr>
    <w:rPr>
      <w:rFonts w:eastAsiaTheme="majorEastAsia" w:cstheme="majorBidi"/>
      <w:szCs w:val="24"/>
    </w:rPr>
  </w:style>
  <w:style w:type="character" w:customStyle="1" w:styleId="Heading1Char">
    <w:name w:val="Heading 1 Char"/>
    <w:basedOn w:val="DefaultParagraphFont"/>
    <w:link w:val="Heading1"/>
    <w:uiPriority w:val="1"/>
    <w:rsid w:val="007346AD"/>
    <w:rPr>
      <w:rFonts w:eastAsia="Times New Roman"/>
      <w:b/>
      <w:bCs/>
      <w:szCs w:val="24"/>
    </w:rPr>
  </w:style>
  <w:style w:type="character" w:customStyle="1" w:styleId="Heading4Char">
    <w:name w:val="Heading 4 Char"/>
    <w:basedOn w:val="DefaultParagraphFont"/>
    <w:link w:val="Heading4"/>
    <w:uiPriority w:val="9"/>
    <w:semiHidden/>
    <w:rsid w:val="007346AD"/>
    <w:rPr>
      <w:rFonts w:asciiTheme="majorHAnsi" w:eastAsiaTheme="majorEastAsia" w:hAnsiTheme="majorHAnsi" w:cstheme="majorBidi"/>
      <w:i/>
      <w:iCs/>
      <w:color w:val="2E74B5" w:themeColor="accent1" w:themeShade="BF"/>
      <w:sz w:val="22"/>
    </w:rPr>
  </w:style>
  <w:style w:type="paragraph" w:styleId="BodyText">
    <w:name w:val="Body Text"/>
    <w:basedOn w:val="Normal"/>
    <w:link w:val="BodyTextChar"/>
    <w:uiPriority w:val="1"/>
    <w:qFormat/>
    <w:rsid w:val="007346AD"/>
    <w:pPr>
      <w:ind w:left="232"/>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7346AD"/>
    <w:rPr>
      <w:rFonts w:eastAsia="Times New Roman"/>
      <w:sz w:val="21"/>
      <w:szCs w:val="21"/>
    </w:rPr>
  </w:style>
  <w:style w:type="table" w:styleId="TableGrid">
    <w:name w:val="Table Grid"/>
    <w:basedOn w:val="TableNormal"/>
    <w:uiPriority w:val="39"/>
    <w:rsid w:val="007346AD"/>
    <w:pPr>
      <w:widowControl w:val="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35125"/>
    <w:pPr>
      <w:ind w:left="720"/>
      <w:contextualSpacing/>
    </w:pPr>
  </w:style>
  <w:style w:type="character" w:customStyle="1" w:styleId="Heading2Char">
    <w:name w:val="Heading 2 Char"/>
    <w:basedOn w:val="DefaultParagraphFont"/>
    <w:link w:val="Heading2"/>
    <w:uiPriority w:val="9"/>
    <w:rsid w:val="005E18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17DC3"/>
    <w:rPr>
      <w:rFonts w:asciiTheme="majorHAnsi" w:eastAsiaTheme="majorEastAsia" w:hAnsiTheme="majorHAnsi" w:cstheme="majorBidi"/>
      <w:color w:val="1F4D78" w:themeColor="accent1" w:themeShade="7F"/>
      <w:szCs w:val="24"/>
    </w:rPr>
  </w:style>
  <w:style w:type="paragraph" w:styleId="Header">
    <w:name w:val="header"/>
    <w:basedOn w:val="Normal"/>
    <w:link w:val="HeaderChar"/>
    <w:uiPriority w:val="99"/>
    <w:unhideWhenUsed/>
    <w:rsid w:val="00370280"/>
    <w:pPr>
      <w:tabs>
        <w:tab w:val="center" w:pos="4680"/>
        <w:tab w:val="right" w:pos="9360"/>
      </w:tabs>
    </w:pPr>
  </w:style>
  <w:style w:type="character" w:customStyle="1" w:styleId="HeaderChar">
    <w:name w:val="Header Char"/>
    <w:basedOn w:val="DefaultParagraphFont"/>
    <w:link w:val="Header"/>
    <w:uiPriority w:val="99"/>
    <w:rsid w:val="00370280"/>
    <w:rPr>
      <w:rFonts w:asciiTheme="minorHAnsi" w:hAnsiTheme="minorHAnsi"/>
      <w:sz w:val="22"/>
    </w:rPr>
  </w:style>
  <w:style w:type="paragraph" w:styleId="Footer">
    <w:name w:val="footer"/>
    <w:basedOn w:val="Normal"/>
    <w:link w:val="FooterChar"/>
    <w:uiPriority w:val="99"/>
    <w:unhideWhenUsed/>
    <w:rsid w:val="00370280"/>
    <w:pPr>
      <w:tabs>
        <w:tab w:val="center" w:pos="4680"/>
        <w:tab w:val="right" w:pos="9360"/>
      </w:tabs>
    </w:pPr>
  </w:style>
  <w:style w:type="character" w:customStyle="1" w:styleId="FooterChar">
    <w:name w:val="Footer Char"/>
    <w:basedOn w:val="DefaultParagraphFont"/>
    <w:link w:val="Footer"/>
    <w:uiPriority w:val="99"/>
    <w:rsid w:val="00370280"/>
    <w:rPr>
      <w:rFonts w:asciiTheme="minorHAnsi" w:hAnsiTheme="minorHAnsi"/>
      <w:sz w:val="22"/>
    </w:rPr>
  </w:style>
  <w:style w:type="paragraph" w:styleId="BalloonText">
    <w:name w:val="Balloon Text"/>
    <w:basedOn w:val="Normal"/>
    <w:link w:val="BalloonTextChar"/>
    <w:uiPriority w:val="99"/>
    <w:semiHidden/>
    <w:unhideWhenUsed/>
    <w:rsid w:val="00787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C4D"/>
    <w:rPr>
      <w:rFonts w:ascii="Segoe UI" w:hAnsi="Segoe UI" w:cs="Segoe UI"/>
      <w:sz w:val="18"/>
      <w:szCs w:val="18"/>
    </w:rPr>
  </w:style>
  <w:style w:type="paragraph" w:styleId="NoSpacing">
    <w:name w:val="No Spacing"/>
    <w:uiPriority w:val="1"/>
    <w:qFormat/>
    <w:rsid w:val="00F4624D"/>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7473">
      <w:bodyDiv w:val="1"/>
      <w:marLeft w:val="0"/>
      <w:marRight w:val="0"/>
      <w:marTop w:val="0"/>
      <w:marBottom w:val="0"/>
      <w:divBdr>
        <w:top w:val="none" w:sz="0" w:space="0" w:color="auto"/>
        <w:left w:val="none" w:sz="0" w:space="0" w:color="auto"/>
        <w:bottom w:val="none" w:sz="0" w:space="0" w:color="auto"/>
        <w:right w:val="none" w:sz="0" w:space="0" w:color="auto"/>
      </w:divBdr>
    </w:div>
    <w:div w:id="1740710789">
      <w:bodyDiv w:val="1"/>
      <w:marLeft w:val="0"/>
      <w:marRight w:val="0"/>
      <w:marTop w:val="0"/>
      <w:marBottom w:val="0"/>
      <w:divBdr>
        <w:top w:val="none" w:sz="0" w:space="0" w:color="auto"/>
        <w:left w:val="none" w:sz="0" w:space="0" w:color="auto"/>
        <w:bottom w:val="none" w:sz="0" w:space="0" w:color="auto"/>
        <w:right w:val="none" w:sz="0" w:space="0" w:color="auto"/>
      </w:divBdr>
    </w:div>
    <w:div w:id="17919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DD15-5DBB-47B9-A859-7BF3150B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338</Words>
  <Characters>1969</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Fees, Anne</dc:creator>
  <cp:keywords/>
  <dc:description/>
  <cp:lastModifiedBy>Leenerman, Emma</cp:lastModifiedBy>
  <cp:revision>3</cp:revision>
  <cp:lastPrinted>2025-06-03T17:56:00Z</cp:lastPrinted>
  <dcterms:created xsi:type="dcterms:W3CDTF">2025-06-03T17:56:00Z</dcterms:created>
  <dcterms:modified xsi:type="dcterms:W3CDTF">2025-06-03T17:58:00Z</dcterms:modified>
</cp:coreProperties>
</file>