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357D" w14:textId="77777777" w:rsidR="00275D7C" w:rsidRDefault="00275D7C">
      <w:pPr>
        <w:pStyle w:val="Default"/>
        <w:spacing w:after="120"/>
        <w:jc w:val="center"/>
        <w:rPr>
          <w:b/>
          <w:bCs/>
          <w:sz w:val="32"/>
          <w:szCs w:val="32"/>
        </w:rPr>
      </w:pPr>
    </w:p>
    <w:p w14:paraId="0EEDA27A" w14:textId="77777777" w:rsidR="00275D7C" w:rsidRDefault="000A5C14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CMU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Faculty Senate</w:t>
      </w:r>
    </w:p>
    <w:p w14:paraId="4D7EE049" w14:textId="77777777" w:rsidR="00275D7C" w:rsidRDefault="000A5C14">
      <w:pPr>
        <w:pStyle w:val="Default"/>
        <w:spacing w:after="120"/>
        <w:jc w:val="center"/>
        <w:rPr>
          <w:b/>
          <w:bCs/>
        </w:rPr>
      </w:pPr>
      <w:r>
        <w:rPr>
          <w:b/>
          <w:bCs/>
          <w:caps/>
          <w:sz w:val="32"/>
          <w:szCs w:val="32"/>
        </w:rPr>
        <w:t>Meeting Agenda</w:t>
      </w:r>
    </w:p>
    <w:p w14:paraId="176F32AE" w14:textId="4A784F2E" w:rsidR="00275D7C" w:rsidRDefault="000A5C14">
      <w:pPr>
        <w:pStyle w:val="Default"/>
        <w:jc w:val="center"/>
      </w:pPr>
      <w:r>
        <w:rPr>
          <w:b/>
          <w:bCs/>
        </w:rPr>
        <w:t xml:space="preserve">Date: </w:t>
      </w:r>
      <w:r w:rsidR="00320408">
        <w:rPr>
          <w:b/>
          <w:bCs/>
        </w:rPr>
        <w:t xml:space="preserve">April </w:t>
      </w:r>
      <w:r w:rsidR="00164345">
        <w:rPr>
          <w:b/>
          <w:bCs/>
        </w:rPr>
        <w:t>16</w:t>
      </w:r>
      <w:r>
        <w:rPr>
          <w:b/>
          <w:bCs/>
        </w:rPr>
        <w:t>, 202</w:t>
      </w:r>
      <w:r w:rsidR="00107189">
        <w:rPr>
          <w:b/>
          <w:bCs/>
        </w:rPr>
        <w:t>6</w:t>
      </w:r>
      <w:r>
        <w:rPr>
          <w:b/>
          <w:bCs/>
        </w:rPr>
        <w:t>, 3:30 – 5:00pm</w:t>
      </w:r>
    </w:p>
    <w:p w14:paraId="1FF7EEBE" w14:textId="525C60F6" w:rsidR="00275D7C" w:rsidRDefault="000A5C1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Venue: </w:t>
      </w:r>
      <w:r w:rsidR="00320408">
        <w:rPr>
          <w:b/>
          <w:bCs/>
        </w:rPr>
        <w:t>Center for Teaching and Learning</w:t>
      </w:r>
    </w:p>
    <w:p w14:paraId="058EA4FA" w14:textId="77777777" w:rsidR="00275D7C" w:rsidRDefault="00275D7C">
      <w:pPr>
        <w:pStyle w:val="Default"/>
        <w:jc w:val="center"/>
        <w:rPr>
          <w:b/>
          <w:bCs/>
        </w:rPr>
      </w:pPr>
    </w:p>
    <w:p w14:paraId="555DF1D8" w14:textId="054D483D" w:rsidR="00134408" w:rsidRPr="00164345" w:rsidRDefault="000A5C14" w:rsidP="00217D2D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164345">
        <w:rPr>
          <w:rFonts w:ascii="Times New Roman" w:hAnsi="Times New Roman"/>
        </w:rPr>
        <w:t>Call to Order and Roll Call by Sign-In</w:t>
      </w:r>
    </w:p>
    <w:p w14:paraId="25506B5B" w14:textId="77777777" w:rsidR="00522FC0" w:rsidRPr="00164345" w:rsidRDefault="00522FC0" w:rsidP="00522FC0">
      <w:pPr>
        <w:pStyle w:val="NoSpacing"/>
        <w:ind w:left="864"/>
        <w:rPr>
          <w:rFonts w:ascii="Times New Roman" w:eastAsia="Times New Roman" w:hAnsi="Times New Roman" w:cs="Times New Roman"/>
        </w:rPr>
      </w:pPr>
    </w:p>
    <w:p w14:paraId="04796E92" w14:textId="77777777" w:rsidR="00320408" w:rsidRPr="00164345" w:rsidRDefault="00320408" w:rsidP="00320408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164345">
        <w:rPr>
          <w:rFonts w:ascii="Times New Roman" w:hAnsi="Times New Roman"/>
        </w:rPr>
        <w:t>Committee Minutes and Reports to Approve</w:t>
      </w:r>
    </w:p>
    <w:p w14:paraId="6391A2B6" w14:textId="73E2712A" w:rsidR="00522FC0" w:rsidRPr="00164345" w:rsidRDefault="004F7E44" w:rsidP="00164345">
      <w:pPr>
        <w:pStyle w:val="NoSpacing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164345">
        <w:rPr>
          <w:rFonts w:ascii="Times New Roman" w:hAnsi="Times New Roman"/>
        </w:rPr>
        <w:t xml:space="preserve"> </w:t>
      </w:r>
      <w:r w:rsidR="00620D12">
        <w:rPr>
          <w:rFonts w:ascii="Times New Roman" w:hAnsi="Times New Roman"/>
        </w:rPr>
        <w:t>Undergraduate Curriculum Committee meeting minutes from April 9, 2026</w:t>
      </w:r>
    </w:p>
    <w:p w14:paraId="3F31FA72" w14:textId="77777777" w:rsidR="00164345" w:rsidRPr="00164345" w:rsidRDefault="00164345" w:rsidP="00164345">
      <w:pPr>
        <w:pStyle w:val="NoSpacing"/>
        <w:ind w:left="864"/>
        <w:rPr>
          <w:rFonts w:ascii="Times New Roman" w:eastAsia="Times New Roman" w:hAnsi="Times New Roman" w:cs="Times New Roman"/>
        </w:rPr>
      </w:pPr>
    </w:p>
    <w:p w14:paraId="09EFE54B" w14:textId="3B01D44E" w:rsidR="00275D7C" w:rsidRPr="00164345" w:rsidRDefault="000A5C14" w:rsidP="00522FC0">
      <w:pPr>
        <w:pStyle w:val="NoSpacing"/>
        <w:numPr>
          <w:ilvl w:val="0"/>
          <w:numId w:val="2"/>
        </w:numPr>
        <w:ind w:left="810" w:hanging="390"/>
        <w:rPr>
          <w:rFonts w:ascii="Times New Roman" w:hAnsi="Times New Roman"/>
        </w:rPr>
      </w:pPr>
      <w:r w:rsidRPr="00164345">
        <w:rPr>
          <w:rFonts w:ascii="Times New Roman" w:hAnsi="Times New Roman"/>
        </w:rPr>
        <w:t xml:space="preserve">Approve Faculty Senate Minutes from </w:t>
      </w:r>
      <w:r w:rsidR="00164345" w:rsidRPr="00164345">
        <w:rPr>
          <w:rFonts w:ascii="Times New Roman" w:hAnsi="Times New Roman"/>
        </w:rPr>
        <w:t>April 2</w:t>
      </w:r>
      <w:r w:rsidR="00107189" w:rsidRPr="00164345">
        <w:rPr>
          <w:rFonts w:ascii="Times New Roman" w:hAnsi="Times New Roman"/>
        </w:rPr>
        <w:t>, 202</w:t>
      </w:r>
      <w:r w:rsidR="009516CC" w:rsidRPr="00164345">
        <w:rPr>
          <w:rFonts w:ascii="Times New Roman" w:hAnsi="Times New Roman"/>
        </w:rPr>
        <w:t>6</w:t>
      </w:r>
    </w:p>
    <w:p w14:paraId="7700BCDD" w14:textId="77777777" w:rsidR="00C5548A" w:rsidRPr="00164345" w:rsidRDefault="00C5548A" w:rsidP="00C5548A">
      <w:pPr>
        <w:pStyle w:val="NoSpacing"/>
        <w:ind w:left="810"/>
        <w:rPr>
          <w:rFonts w:ascii="Times New Roman" w:hAnsi="Times New Roman"/>
        </w:rPr>
      </w:pPr>
    </w:p>
    <w:p w14:paraId="0AB0E020" w14:textId="7A7E4979" w:rsidR="00C5548A" w:rsidRPr="00164345" w:rsidRDefault="00C5548A" w:rsidP="003A7B3F">
      <w:pPr>
        <w:pStyle w:val="NoSpacing"/>
        <w:numPr>
          <w:ilvl w:val="0"/>
          <w:numId w:val="2"/>
        </w:numPr>
        <w:ind w:left="810" w:hanging="390"/>
        <w:rPr>
          <w:rFonts w:ascii="Times New Roman" w:hAnsi="Times New Roman"/>
        </w:rPr>
      </w:pPr>
      <w:r w:rsidRPr="00164345">
        <w:rPr>
          <w:rFonts w:ascii="Times New Roman" w:hAnsi="Times New Roman"/>
        </w:rPr>
        <w:t>Information Items</w:t>
      </w:r>
    </w:p>
    <w:p w14:paraId="643DA321" w14:textId="7D1E7FDF" w:rsidR="00493B8E" w:rsidRPr="00164345" w:rsidRDefault="00493B8E" w:rsidP="00C5548A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 w:rsidRPr="00164345">
        <w:rPr>
          <w:rFonts w:ascii="Times New Roman" w:hAnsi="Times New Roman"/>
        </w:rPr>
        <w:t xml:space="preserve"> </w:t>
      </w:r>
      <w:r w:rsidR="00164345" w:rsidRPr="00164345">
        <w:rPr>
          <w:rFonts w:ascii="Times New Roman" w:hAnsi="Times New Roman"/>
        </w:rPr>
        <w:t>Faculty Senate officers for 2026-2027 AY</w:t>
      </w:r>
    </w:p>
    <w:p w14:paraId="2C3D8A9A" w14:textId="77777777" w:rsidR="00275D7C" w:rsidRPr="00164345" w:rsidRDefault="00275D7C" w:rsidP="00522FC0">
      <w:pPr>
        <w:pStyle w:val="NoSpacing"/>
        <w:rPr>
          <w:rFonts w:ascii="Times New Roman" w:eastAsia="Times New Roman" w:hAnsi="Times New Roman" w:cs="Times New Roman"/>
          <w:shd w:val="clear" w:color="auto" w:fill="FFFF00"/>
        </w:rPr>
      </w:pPr>
    </w:p>
    <w:p w14:paraId="1136D2F1" w14:textId="2968F957" w:rsidR="00EC157E" w:rsidRPr="00164345" w:rsidRDefault="000A5C14" w:rsidP="00C5548A">
      <w:pPr>
        <w:pStyle w:val="NoSpacing"/>
        <w:numPr>
          <w:ilvl w:val="0"/>
          <w:numId w:val="2"/>
        </w:numPr>
        <w:tabs>
          <w:tab w:val="left" w:pos="630"/>
        </w:tabs>
        <w:ind w:left="810" w:hanging="390"/>
        <w:rPr>
          <w:rFonts w:ascii="Times New Roman" w:hAnsi="Times New Roman"/>
        </w:rPr>
      </w:pPr>
      <w:r w:rsidRPr="00164345">
        <w:rPr>
          <w:rFonts w:ascii="Times New Roman" w:hAnsi="Times New Roman"/>
        </w:rPr>
        <w:t>Continuing Business</w:t>
      </w:r>
    </w:p>
    <w:p w14:paraId="628239FF" w14:textId="76147119" w:rsidR="00197E09" w:rsidRPr="00164345" w:rsidRDefault="00164345" w:rsidP="00197E09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2FC0" w:rsidRPr="00164345">
        <w:rPr>
          <w:rFonts w:ascii="Times New Roman" w:hAnsi="Times New Roman"/>
        </w:rPr>
        <w:t>New Faculty Senate priorities</w:t>
      </w:r>
    </w:p>
    <w:p w14:paraId="20AECFAC" w14:textId="599C4F5D" w:rsidR="00522FC0" w:rsidRPr="00164345" w:rsidRDefault="00522FC0" w:rsidP="00197E09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 w:rsidRPr="00164345">
        <w:rPr>
          <w:rFonts w:ascii="Times New Roman" w:hAnsi="Times New Roman"/>
        </w:rPr>
        <w:t xml:space="preserve"> Assessing and improving the Policy and Procedures Manual for Faculty Senate Standing Committees</w:t>
      </w:r>
    </w:p>
    <w:p w14:paraId="46EF2579" w14:textId="6C2349DE" w:rsidR="00522FC0" w:rsidRPr="00164345" w:rsidRDefault="00522FC0" w:rsidP="00197E09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 w:rsidRPr="00164345">
        <w:rPr>
          <w:rFonts w:ascii="Times New Roman" w:hAnsi="Times New Roman"/>
        </w:rPr>
        <w:t xml:space="preserve"> Updating Faculty Senate’s Constitution and Bylaws to reflect changes to PPEH/CHAPS and an opportunity for other changes and updates</w:t>
      </w:r>
    </w:p>
    <w:p w14:paraId="7B6468C3" w14:textId="77777777" w:rsidR="00264102" w:rsidRPr="00164345" w:rsidRDefault="00264102" w:rsidP="00264102">
      <w:pPr>
        <w:pStyle w:val="NoSpacing"/>
        <w:rPr>
          <w:rFonts w:ascii="Times New Roman" w:hAnsi="Times New Roman"/>
        </w:rPr>
      </w:pPr>
    </w:p>
    <w:p w14:paraId="1E0CE088" w14:textId="0103D77F" w:rsidR="00264102" w:rsidRPr="00164345" w:rsidRDefault="00264102" w:rsidP="00264102">
      <w:pPr>
        <w:pStyle w:val="NoSpacing"/>
        <w:numPr>
          <w:ilvl w:val="0"/>
          <w:numId w:val="2"/>
        </w:numPr>
        <w:ind w:left="900" w:hanging="480"/>
        <w:rPr>
          <w:rFonts w:ascii="Times New Roman" w:hAnsi="Times New Roman"/>
        </w:rPr>
      </w:pPr>
      <w:r w:rsidRPr="00164345">
        <w:rPr>
          <w:rFonts w:ascii="Times New Roman" w:hAnsi="Times New Roman"/>
        </w:rPr>
        <w:t>New Business</w:t>
      </w:r>
    </w:p>
    <w:p w14:paraId="600B3499" w14:textId="768823A5" w:rsidR="00264102" w:rsidRPr="00164345" w:rsidRDefault="00264102" w:rsidP="00264102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 w:rsidRPr="00164345">
        <w:rPr>
          <w:rFonts w:ascii="Times New Roman" w:hAnsi="Times New Roman"/>
        </w:rPr>
        <w:t xml:space="preserve"> </w:t>
      </w:r>
      <w:r w:rsidR="00164345">
        <w:rPr>
          <w:rFonts w:ascii="Times New Roman" w:hAnsi="Times New Roman"/>
        </w:rPr>
        <w:t>Update on LMS evaluation process from Jennifer Pacheco, Director of Digital Learning and Innovation</w:t>
      </w:r>
    </w:p>
    <w:p w14:paraId="1E97B684" w14:textId="77777777" w:rsidR="00107189" w:rsidRPr="00164345" w:rsidRDefault="00107189" w:rsidP="00320408">
      <w:pPr>
        <w:pStyle w:val="NoSpacing"/>
        <w:rPr>
          <w:rFonts w:ascii="Times New Roman" w:eastAsia="Times New Roman" w:hAnsi="Times New Roman" w:cs="Times New Roman"/>
        </w:rPr>
      </w:pPr>
    </w:p>
    <w:p w14:paraId="39DC086A" w14:textId="77777777" w:rsidR="00275D7C" w:rsidRPr="00164345" w:rsidRDefault="000A5C14" w:rsidP="004A69C6">
      <w:pPr>
        <w:pStyle w:val="Default"/>
        <w:numPr>
          <w:ilvl w:val="0"/>
          <w:numId w:val="2"/>
        </w:numPr>
        <w:spacing w:after="27"/>
        <w:ind w:left="900" w:hanging="480"/>
      </w:pPr>
      <w:r w:rsidRPr="00164345">
        <w:t>Reports</w:t>
      </w:r>
    </w:p>
    <w:p w14:paraId="493BA326" w14:textId="196B5CB2" w:rsidR="00275D7C" w:rsidRPr="00164345" w:rsidRDefault="008956D4">
      <w:pPr>
        <w:pStyle w:val="Default"/>
        <w:numPr>
          <w:ilvl w:val="1"/>
          <w:numId w:val="2"/>
        </w:numPr>
        <w:spacing w:after="27"/>
      </w:pPr>
      <w:r w:rsidRPr="00164345">
        <w:t xml:space="preserve"> </w:t>
      </w:r>
      <w:r w:rsidR="0098608A">
        <w:t>Acting P</w:t>
      </w:r>
      <w:r w:rsidR="00CD7307" w:rsidRPr="00164345">
        <w:t>rovost</w:t>
      </w:r>
      <w:r w:rsidR="000A5C14" w:rsidRPr="00164345">
        <w:t xml:space="preserve"> Report, </w:t>
      </w:r>
      <w:r w:rsidR="0098608A">
        <w:t>Jeremy Hawkins</w:t>
      </w:r>
    </w:p>
    <w:p w14:paraId="0FEEBE14" w14:textId="3A8679D4" w:rsidR="00275D7C" w:rsidRPr="00164345" w:rsidRDefault="008956D4">
      <w:pPr>
        <w:pStyle w:val="Default"/>
        <w:numPr>
          <w:ilvl w:val="1"/>
          <w:numId w:val="2"/>
        </w:numPr>
        <w:spacing w:after="27"/>
      </w:pPr>
      <w:r w:rsidRPr="00164345">
        <w:t xml:space="preserve"> </w:t>
      </w:r>
      <w:r w:rsidR="000A5C14" w:rsidRPr="00164345">
        <w:t xml:space="preserve">Faculty Trustee Report, </w:t>
      </w:r>
      <w:r w:rsidR="00CD7307" w:rsidRPr="00164345">
        <w:t>Stacie Schreiner</w:t>
      </w:r>
    </w:p>
    <w:p w14:paraId="54FEAD80" w14:textId="68AFA169" w:rsidR="00275D7C" w:rsidRPr="00164345" w:rsidRDefault="008956D4">
      <w:pPr>
        <w:pStyle w:val="Default"/>
        <w:numPr>
          <w:ilvl w:val="1"/>
          <w:numId w:val="2"/>
        </w:numPr>
        <w:spacing w:after="27"/>
      </w:pPr>
      <w:r w:rsidRPr="00164345">
        <w:t xml:space="preserve"> </w:t>
      </w:r>
      <w:r w:rsidR="000A5C14" w:rsidRPr="00164345">
        <w:t>CFAC report, Christine Noel</w:t>
      </w:r>
    </w:p>
    <w:p w14:paraId="4952F618" w14:textId="40F53BE4" w:rsidR="00275D7C" w:rsidRPr="00164345" w:rsidRDefault="008956D4">
      <w:pPr>
        <w:pStyle w:val="Default"/>
        <w:numPr>
          <w:ilvl w:val="1"/>
          <w:numId w:val="2"/>
        </w:numPr>
        <w:spacing w:after="27"/>
      </w:pPr>
      <w:r w:rsidRPr="00164345">
        <w:t xml:space="preserve"> </w:t>
      </w:r>
      <w:r w:rsidR="000A5C14" w:rsidRPr="00164345">
        <w:t>VP report, Christopher McKim</w:t>
      </w:r>
    </w:p>
    <w:p w14:paraId="0EB7D475" w14:textId="1B07747E" w:rsidR="00275D7C" w:rsidRPr="00164345" w:rsidRDefault="008956D4">
      <w:pPr>
        <w:pStyle w:val="Default"/>
        <w:numPr>
          <w:ilvl w:val="1"/>
          <w:numId w:val="2"/>
        </w:numPr>
        <w:spacing w:after="27"/>
      </w:pPr>
      <w:r w:rsidRPr="00164345">
        <w:t xml:space="preserve"> </w:t>
      </w:r>
      <w:r w:rsidR="000A5C14" w:rsidRPr="00164345">
        <w:t>Student Government Report, Leilani Domingo</w:t>
      </w:r>
    </w:p>
    <w:p w14:paraId="3D5E48E6" w14:textId="080CD760" w:rsidR="00275D7C" w:rsidRPr="00164345" w:rsidRDefault="008956D4">
      <w:pPr>
        <w:pStyle w:val="Default"/>
        <w:numPr>
          <w:ilvl w:val="1"/>
          <w:numId w:val="2"/>
        </w:numPr>
        <w:spacing w:after="27"/>
      </w:pPr>
      <w:r w:rsidRPr="00164345">
        <w:t xml:space="preserve"> </w:t>
      </w:r>
      <w:r w:rsidR="000A5C14" w:rsidRPr="00164345">
        <w:t>Executive Committee Report, Markus Reitenbach</w:t>
      </w:r>
    </w:p>
    <w:p w14:paraId="651F6277" w14:textId="4DEB276E" w:rsidR="00275D7C" w:rsidRPr="00164345" w:rsidRDefault="008956D4">
      <w:pPr>
        <w:pStyle w:val="Default"/>
        <w:numPr>
          <w:ilvl w:val="1"/>
          <w:numId w:val="2"/>
        </w:numPr>
        <w:spacing w:after="27"/>
      </w:pPr>
      <w:r w:rsidRPr="00164345">
        <w:t xml:space="preserve"> </w:t>
      </w:r>
      <w:r w:rsidR="000A5C14" w:rsidRPr="00164345">
        <w:t xml:space="preserve">President’s Report, </w:t>
      </w:r>
      <w:r w:rsidR="00CD7307" w:rsidRPr="00164345">
        <w:t>Stephen Merino</w:t>
      </w:r>
    </w:p>
    <w:p w14:paraId="001150F1" w14:textId="77777777" w:rsidR="00275D7C" w:rsidRPr="00164345" w:rsidRDefault="00275D7C">
      <w:pPr>
        <w:pStyle w:val="Default"/>
        <w:spacing w:after="27"/>
        <w:ind w:left="1800"/>
      </w:pPr>
    </w:p>
    <w:p w14:paraId="335ADBA2" w14:textId="77777777" w:rsidR="00275D7C" w:rsidRPr="00164345" w:rsidRDefault="000A5C14" w:rsidP="004A69C6">
      <w:pPr>
        <w:pStyle w:val="Default"/>
        <w:numPr>
          <w:ilvl w:val="0"/>
          <w:numId w:val="2"/>
        </w:numPr>
        <w:tabs>
          <w:tab w:val="left" w:pos="990"/>
        </w:tabs>
      </w:pPr>
      <w:r w:rsidRPr="00164345">
        <w:t>Adjourn</w:t>
      </w:r>
    </w:p>
    <w:sectPr w:rsidR="00275D7C" w:rsidRPr="0016434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DB3A" w14:textId="77777777" w:rsidR="00655126" w:rsidRDefault="00655126">
      <w:r>
        <w:separator/>
      </w:r>
    </w:p>
  </w:endnote>
  <w:endnote w:type="continuationSeparator" w:id="0">
    <w:p w14:paraId="7A646CAC" w14:textId="77777777" w:rsidR="00655126" w:rsidRDefault="0065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DDA6" w14:textId="77777777" w:rsidR="00275D7C" w:rsidRDefault="00275D7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F485" w14:textId="77777777" w:rsidR="00655126" w:rsidRDefault="00655126">
      <w:r>
        <w:separator/>
      </w:r>
    </w:p>
  </w:footnote>
  <w:footnote w:type="continuationSeparator" w:id="0">
    <w:p w14:paraId="132A0423" w14:textId="77777777" w:rsidR="00655126" w:rsidRDefault="0065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9279" w14:textId="77777777" w:rsidR="00275D7C" w:rsidRDefault="00275D7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603F"/>
    <w:multiLevelType w:val="hybridMultilevel"/>
    <w:tmpl w:val="2E1EC4F0"/>
    <w:styleLink w:val="ImportedStyle1"/>
    <w:lvl w:ilvl="0" w:tplc="DA4AD3F6">
      <w:start w:val="1"/>
      <w:numFmt w:val="upperRoman"/>
      <w:lvlText w:val="%1."/>
      <w:lvlJc w:val="left"/>
      <w:pPr>
        <w:ind w:left="7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729606">
      <w:start w:val="1"/>
      <w:numFmt w:val="lowerLetter"/>
      <w:suff w:val="nothing"/>
      <w:lvlText w:val="%2."/>
      <w:lvlJc w:val="left"/>
      <w:pPr>
        <w:ind w:left="86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BABCF4">
      <w:start w:val="1"/>
      <w:numFmt w:val="lowerRoman"/>
      <w:lvlText w:val="%3."/>
      <w:lvlJc w:val="left"/>
      <w:pPr>
        <w:tabs>
          <w:tab w:val="num" w:pos="2280"/>
        </w:tabs>
        <w:ind w:left="21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945D10">
      <w:start w:val="1"/>
      <w:numFmt w:val="decimal"/>
      <w:lvlText w:val="%4."/>
      <w:lvlJc w:val="left"/>
      <w:pPr>
        <w:ind w:left="28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8E69B8">
      <w:start w:val="1"/>
      <w:numFmt w:val="lowerLetter"/>
      <w:lvlText w:val="%5."/>
      <w:lvlJc w:val="left"/>
      <w:pPr>
        <w:ind w:left="3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0A232">
      <w:start w:val="1"/>
      <w:numFmt w:val="lowerRoman"/>
      <w:lvlText w:val="%6."/>
      <w:lvlJc w:val="left"/>
      <w:pPr>
        <w:tabs>
          <w:tab w:val="num" w:pos="4440"/>
        </w:tabs>
        <w:ind w:left="43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0EE58">
      <w:start w:val="1"/>
      <w:numFmt w:val="decimal"/>
      <w:lvlText w:val="%7."/>
      <w:lvlJc w:val="left"/>
      <w:pPr>
        <w:ind w:left="5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A8CB70">
      <w:start w:val="1"/>
      <w:numFmt w:val="lowerLetter"/>
      <w:lvlText w:val="%8."/>
      <w:lvlJc w:val="left"/>
      <w:pPr>
        <w:ind w:left="5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184FAE">
      <w:start w:val="1"/>
      <w:numFmt w:val="lowerRoman"/>
      <w:lvlText w:val="%9."/>
      <w:lvlJc w:val="left"/>
      <w:pPr>
        <w:tabs>
          <w:tab w:val="num" w:pos="6600"/>
        </w:tabs>
        <w:ind w:left="64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3A446D6"/>
    <w:multiLevelType w:val="multilevel"/>
    <w:tmpl w:val="2E1EC4F0"/>
    <w:numStyleLink w:val="ImportedStyle1"/>
  </w:abstractNum>
  <w:num w:numId="1" w16cid:durableId="692658259">
    <w:abstractNumId w:val="0"/>
  </w:num>
  <w:num w:numId="2" w16cid:durableId="815561326">
    <w:abstractNumId w:val="1"/>
    <w:lvlOverride w:ilvl="0">
      <w:lvl w:ilvl="0">
        <w:start w:val="1"/>
        <w:numFmt w:val="upperRoman"/>
        <w:lvlText w:val="%1."/>
        <w:lvlJc w:val="left"/>
        <w:pPr>
          <w:ind w:left="7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7C"/>
    <w:rsid w:val="00055775"/>
    <w:rsid w:val="000A5C14"/>
    <w:rsid w:val="00103C80"/>
    <w:rsid w:val="00107189"/>
    <w:rsid w:val="00134408"/>
    <w:rsid w:val="00164345"/>
    <w:rsid w:val="0017316A"/>
    <w:rsid w:val="00197E09"/>
    <w:rsid w:val="00217D2D"/>
    <w:rsid w:val="00264102"/>
    <w:rsid w:val="00275D7C"/>
    <w:rsid w:val="002D12FA"/>
    <w:rsid w:val="00320408"/>
    <w:rsid w:val="00323C81"/>
    <w:rsid w:val="003A066F"/>
    <w:rsid w:val="003A7B3F"/>
    <w:rsid w:val="003C3691"/>
    <w:rsid w:val="0042562B"/>
    <w:rsid w:val="004515B7"/>
    <w:rsid w:val="00493B8E"/>
    <w:rsid w:val="004A69C6"/>
    <w:rsid w:val="004D2E32"/>
    <w:rsid w:val="004F7E44"/>
    <w:rsid w:val="00520717"/>
    <w:rsid w:val="00522FC0"/>
    <w:rsid w:val="0054127F"/>
    <w:rsid w:val="0056692E"/>
    <w:rsid w:val="005E733F"/>
    <w:rsid w:val="00620D12"/>
    <w:rsid w:val="00655126"/>
    <w:rsid w:val="006B3D28"/>
    <w:rsid w:val="006E04ED"/>
    <w:rsid w:val="006F4BE5"/>
    <w:rsid w:val="00731C6B"/>
    <w:rsid w:val="00753D8E"/>
    <w:rsid w:val="00767972"/>
    <w:rsid w:val="007F1CBB"/>
    <w:rsid w:val="008137DB"/>
    <w:rsid w:val="0085701C"/>
    <w:rsid w:val="008956D4"/>
    <w:rsid w:val="008A3D56"/>
    <w:rsid w:val="00920BA8"/>
    <w:rsid w:val="009516CC"/>
    <w:rsid w:val="0098608A"/>
    <w:rsid w:val="009E36E6"/>
    <w:rsid w:val="00A527ED"/>
    <w:rsid w:val="00A81E5E"/>
    <w:rsid w:val="00A963AA"/>
    <w:rsid w:val="00AD0141"/>
    <w:rsid w:val="00B03E9F"/>
    <w:rsid w:val="00B578CF"/>
    <w:rsid w:val="00BD35DF"/>
    <w:rsid w:val="00C05AFD"/>
    <w:rsid w:val="00C14797"/>
    <w:rsid w:val="00C40ED3"/>
    <w:rsid w:val="00C510D0"/>
    <w:rsid w:val="00C5548A"/>
    <w:rsid w:val="00C84A72"/>
    <w:rsid w:val="00CB4C61"/>
    <w:rsid w:val="00CD7307"/>
    <w:rsid w:val="00D2387E"/>
    <w:rsid w:val="00D3513A"/>
    <w:rsid w:val="00D448CA"/>
    <w:rsid w:val="00D96799"/>
    <w:rsid w:val="00DB3A83"/>
    <w:rsid w:val="00DD2BB4"/>
    <w:rsid w:val="00DF1EEA"/>
    <w:rsid w:val="00E67601"/>
    <w:rsid w:val="00EA4237"/>
    <w:rsid w:val="00EC157E"/>
    <w:rsid w:val="00ED244A"/>
    <w:rsid w:val="00F16DB7"/>
    <w:rsid w:val="00F33CFF"/>
    <w:rsid w:val="00F5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8C81"/>
  <w15:docId w15:val="{EA8B47BD-C07A-4B42-9B0E-3C80942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A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25E8-A5B7-49A6-B591-F5141057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Schreiner, Stacie</dc:creator>
  <cp:lastModifiedBy>Merino, Stephen</cp:lastModifiedBy>
  <cp:revision>4</cp:revision>
  <dcterms:created xsi:type="dcterms:W3CDTF">2026-04-10T00:23:00Z</dcterms:created>
  <dcterms:modified xsi:type="dcterms:W3CDTF">2026-04-16T17:00:00Z</dcterms:modified>
</cp:coreProperties>
</file>