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66" w:rsidRPr="00C92713" w:rsidRDefault="007C4D96" w:rsidP="00262A6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 xml:space="preserve"> </w:t>
      </w:r>
      <w:r w:rsidR="000D553D">
        <w:rPr>
          <w:rFonts w:ascii="Arial" w:hAnsi="Arial" w:cs="Arial"/>
          <w:b/>
        </w:rPr>
        <w:t xml:space="preserve"> </w:t>
      </w:r>
      <w:r w:rsidR="00262A66" w:rsidRPr="00C92713">
        <w:rPr>
          <w:rFonts w:ascii="Arial" w:hAnsi="Arial" w:cs="Arial"/>
          <w:b/>
          <w:szCs w:val="22"/>
        </w:rPr>
        <w:t>ASSESSMENT COMMITTEE</w:t>
      </w:r>
    </w:p>
    <w:p w:rsidR="00262A66" w:rsidRPr="00C92713" w:rsidRDefault="00262A66" w:rsidP="00262A66">
      <w:pPr>
        <w:jc w:val="center"/>
        <w:rPr>
          <w:rFonts w:ascii="Arial" w:hAnsi="Arial" w:cs="Arial"/>
          <w:b/>
          <w:szCs w:val="22"/>
        </w:rPr>
      </w:pPr>
      <w:r w:rsidRPr="00C92713">
        <w:rPr>
          <w:rFonts w:ascii="Arial" w:hAnsi="Arial" w:cs="Arial"/>
          <w:b/>
          <w:szCs w:val="22"/>
        </w:rPr>
        <w:t>Meeting Minutes</w:t>
      </w:r>
    </w:p>
    <w:p w:rsidR="00262A66" w:rsidRPr="00C92713" w:rsidRDefault="00CF4939" w:rsidP="00262A6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Novem</w:t>
      </w:r>
      <w:r w:rsidR="003356E5">
        <w:rPr>
          <w:rFonts w:ascii="Arial" w:hAnsi="Arial" w:cs="Arial"/>
          <w:b/>
          <w:szCs w:val="22"/>
        </w:rPr>
        <w:t>ber</w:t>
      </w:r>
      <w:r w:rsidR="009E3CF7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3</w:t>
      </w:r>
      <w:r w:rsidR="00C51C58" w:rsidRPr="00C92713">
        <w:rPr>
          <w:rFonts w:ascii="Arial" w:hAnsi="Arial" w:cs="Arial"/>
          <w:b/>
          <w:szCs w:val="22"/>
        </w:rPr>
        <w:t>, 201</w:t>
      </w:r>
      <w:r w:rsidR="006A7132">
        <w:rPr>
          <w:rFonts w:ascii="Arial" w:hAnsi="Arial" w:cs="Arial"/>
          <w:b/>
          <w:szCs w:val="22"/>
        </w:rPr>
        <w:t>5</w:t>
      </w:r>
      <w:r w:rsidR="003356E5">
        <w:rPr>
          <w:rFonts w:ascii="Arial" w:hAnsi="Arial" w:cs="Arial"/>
          <w:b/>
          <w:szCs w:val="22"/>
        </w:rPr>
        <w:t xml:space="preserve"> – 4</w:t>
      </w:r>
      <w:r w:rsidR="00262A66" w:rsidRPr="00C92713">
        <w:rPr>
          <w:rFonts w:ascii="Arial" w:hAnsi="Arial" w:cs="Arial"/>
          <w:b/>
          <w:szCs w:val="22"/>
        </w:rPr>
        <w:t>:</w:t>
      </w:r>
      <w:r w:rsidR="0016041A">
        <w:rPr>
          <w:rFonts w:ascii="Arial" w:hAnsi="Arial" w:cs="Arial"/>
          <w:b/>
          <w:szCs w:val="22"/>
        </w:rPr>
        <w:t>0</w:t>
      </w:r>
      <w:r w:rsidR="00262A66" w:rsidRPr="00C92713">
        <w:rPr>
          <w:rFonts w:ascii="Arial" w:hAnsi="Arial" w:cs="Arial"/>
          <w:b/>
          <w:szCs w:val="22"/>
        </w:rPr>
        <w:t>0 PM</w:t>
      </w:r>
    </w:p>
    <w:p w:rsidR="00262A66" w:rsidRPr="00C92713" w:rsidRDefault="00262A66" w:rsidP="00262A66">
      <w:pPr>
        <w:jc w:val="center"/>
        <w:rPr>
          <w:rFonts w:ascii="Arial" w:hAnsi="Arial" w:cs="Arial"/>
          <w:szCs w:val="22"/>
        </w:rPr>
      </w:pPr>
      <w:r w:rsidRPr="00C92713">
        <w:rPr>
          <w:rFonts w:ascii="Arial" w:hAnsi="Arial" w:cs="Arial"/>
          <w:b/>
          <w:szCs w:val="22"/>
        </w:rPr>
        <w:t xml:space="preserve">LHH </w:t>
      </w:r>
      <w:r w:rsidR="00C51C58" w:rsidRPr="00C92713">
        <w:rPr>
          <w:rFonts w:ascii="Arial" w:hAnsi="Arial" w:cs="Arial"/>
          <w:b/>
          <w:szCs w:val="22"/>
        </w:rPr>
        <w:t>302</w:t>
      </w:r>
    </w:p>
    <w:p w:rsidR="00262A66" w:rsidRPr="00C92713" w:rsidRDefault="00262A66" w:rsidP="00262A66">
      <w:pPr>
        <w:rPr>
          <w:rFonts w:ascii="Arial" w:hAnsi="Arial" w:cs="Arial"/>
          <w:sz w:val="22"/>
          <w:szCs w:val="22"/>
        </w:rPr>
      </w:pPr>
    </w:p>
    <w:p w:rsidR="00262A66" w:rsidRPr="00C92713" w:rsidRDefault="00262A66" w:rsidP="00AF7A19">
      <w:pPr>
        <w:rPr>
          <w:rFonts w:ascii="Arial" w:hAnsi="Arial" w:cs="Arial"/>
          <w:sz w:val="22"/>
          <w:szCs w:val="22"/>
        </w:rPr>
      </w:pPr>
      <w:r w:rsidRPr="00C92713">
        <w:rPr>
          <w:rFonts w:ascii="Arial" w:hAnsi="Arial" w:cs="Arial"/>
          <w:sz w:val="22"/>
          <w:szCs w:val="22"/>
        </w:rPr>
        <w:t xml:space="preserve">Present: </w:t>
      </w:r>
    </w:p>
    <w:p w:rsidR="00262A66" w:rsidRDefault="001511AC" w:rsidP="00262A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 Bledsoe for Laureen Cantwell, </w:t>
      </w:r>
      <w:r w:rsidR="009E3CF7">
        <w:rPr>
          <w:rFonts w:ascii="Arial" w:hAnsi="Arial" w:cs="Arial"/>
          <w:sz w:val="22"/>
          <w:szCs w:val="22"/>
        </w:rPr>
        <w:t>Katie Dreiling,</w:t>
      </w:r>
      <w:r w:rsidR="009E3CF7" w:rsidRPr="003823A0">
        <w:rPr>
          <w:rFonts w:ascii="Arial" w:hAnsi="Arial" w:cs="Arial"/>
          <w:sz w:val="22"/>
          <w:szCs w:val="22"/>
        </w:rPr>
        <w:t xml:space="preserve"> </w:t>
      </w:r>
      <w:r w:rsidR="00CF4939" w:rsidRPr="003823A0">
        <w:rPr>
          <w:rFonts w:ascii="Arial" w:hAnsi="Arial" w:cs="Arial"/>
          <w:sz w:val="22"/>
          <w:szCs w:val="22"/>
        </w:rPr>
        <w:t>Sean Flanigan,</w:t>
      </w:r>
      <w:r w:rsidR="00CF4939" w:rsidRPr="003356E5">
        <w:rPr>
          <w:rFonts w:ascii="Arial" w:hAnsi="Arial" w:cs="Arial"/>
          <w:sz w:val="22"/>
          <w:szCs w:val="22"/>
        </w:rPr>
        <w:t xml:space="preserve"> </w:t>
      </w:r>
      <w:r w:rsidR="00BA46C8" w:rsidRPr="003823A0">
        <w:rPr>
          <w:rFonts w:ascii="Arial" w:hAnsi="Arial" w:cs="Arial"/>
          <w:sz w:val="22"/>
          <w:szCs w:val="22"/>
        </w:rPr>
        <w:t>Ann Gill</w:t>
      </w:r>
      <w:r w:rsidR="0016041A">
        <w:rPr>
          <w:rFonts w:ascii="Arial" w:hAnsi="Arial" w:cs="Arial"/>
          <w:sz w:val="22"/>
          <w:szCs w:val="22"/>
        </w:rPr>
        <w:t>i</w:t>
      </w:r>
      <w:r w:rsidR="00BA46C8" w:rsidRPr="003823A0">
        <w:rPr>
          <w:rFonts w:ascii="Arial" w:hAnsi="Arial" w:cs="Arial"/>
          <w:sz w:val="22"/>
          <w:szCs w:val="22"/>
        </w:rPr>
        <w:t xml:space="preserve">es, </w:t>
      </w:r>
      <w:r w:rsidR="009E3CF7">
        <w:rPr>
          <w:rFonts w:ascii="Arial" w:hAnsi="Arial" w:cs="Arial"/>
          <w:sz w:val="22"/>
          <w:szCs w:val="22"/>
        </w:rPr>
        <w:t xml:space="preserve">Carmine </w:t>
      </w:r>
      <w:proofErr w:type="spellStart"/>
      <w:r w:rsidR="009E3CF7">
        <w:rPr>
          <w:rFonts w:ascii="Arial" w:hAnsi="Arial" w:cs="Arial"/>
          <w:sz w:val="22"/>
          <w:szCs w:val="22"/>
        </w:rPr>
        <w:t>Greico</w:t>
      </w:r>
      <w:proofErr w:type="spellEnd"/>
      <w:r w:rsidR="009E3CF7">
        <w:rPr>
          <w:rFonts w:ascii="Arial" w:hAnsi="Arial" w:cs="Arial"/>
          <w:sz w:val="22"/>
          <w:szCs w:val="22"/>
        </w:rPr>
        <w:t xml:space="preserve">, </w:t>
      </w:r>
      <w:r w:rsidR="005C715A" w:rsidRPr="003823A0">
        <w:rPr>
          <w:rFonts w:ascii="Arial" w:hAnsi="Arial" w:cs="Arial"/>
          <w:sz w:val="22"/>
          <w:szCs w:val="22"/>
        </w:rPr>
        <w:t xml:space="preserve">Jeanine Howe, </w:t>
      </w:r>
      <w:r w:rsidR="00262A66" w:rsidRPr="003823A0">
        <w:rPr>
          <w:rFonts w:ascii="Arial" w:hAnsi="Arial" w:cs="Arial"/>
          <w:sz w:val="22"/>
          <w:szCs w:val="22"/>
        </w:rPr>
        <w:t>Suzanne Lay,</w:t>
      </w:r>
      <w:r w:rsidR="003823A0" w:rsidRPr="003823A0">
        <w:rPr>
          <w:rFonts w:ascii="Arial" w:hAnsi="Arial" w:cs="Arial"/>
          <w:sz w:val="22"/>
          <w:szCs w:val="22"/>
        </w:rPr>
        <w:t xml:space="preserve"> </w:t>
      </w:r>
      <w:r w:rsidR="009E3CF7">
        <w:rPr>
          <w:rFonts w:ascii="Arial" w:hAnsi="Arial" w:cs="Arial"/>
          <w:sz w:val="22"/>
          <w:szCs w:val="22"/>
        </w:rPr>
        <w:t>Gary Looft, Carrie McVean-Waring,</w:t>
      </w:r>
      <w:r w:rsidR="009E3CF7" w:rsidRPr="003823A0">
        <w:rPr>
          <w:rFonts w:ascii="Arial" w:hAnsi="Arial" w:cs="Arial"/>
          <w:sz w:val="22"/>
          <w:szCs w:val="22"/>
        </w:rPr>
        <w:t xml:space="preserve"> </w:t>
      </w:r>
      <w:r w:rsidR="009E3CF7">
        <w:rPr>
          <w:rFonts w:ascii="Arial" w:hAnsi="Arial" w:cs="Arial"/>
          <w:sz w:val="22"/>
          <w:szCs w:val="22"/>
        </w:rPr>
        <w:t xml:space="preserve">Alison </w:t>
      </w:r>
      <w:r>
        <w:rPr>
          <w:rFonts w:ascii="Arial" w:hAnsi="Arial" w:cs="Arial"/>
          <w:sz w:val="22"/>
          <w:szCs w:val="22"/>
        </w:rPr>
        <w:t>Harris</w:t>
      </w:r>
      <w:r w:rsidR="009E3CF7">
        <w:rPr>
          <w:rFonts w:ascii="Arial" w:hAnsi="Arial" w:cs="Arial"/>
          <w:sz w:val="22"/>
          <w:szCs w:val="22"/>
        </w:rPr>
        <w:t xml:space="preserve">, </w:t>
      </w:r>
      <w:r w:rsidR="00CF4939" w:rsidRPr="003823A0">
        <w:rPr>
          <w:rFonts w:ascii="Arial" w:hAnsi="Arial" w:cs="Arial"/>
          <w:sz w:val="22"/>
          <w:szCs w:val="22"/>
        </w:rPr>
        <w:t>Kelly O’Connell,</w:t>
      </w:r>
      <w:r w:rsidR="00CF4939">
        <w:rPr>
          <w:rFonts w:ascii="Arial" w:hAnsi="Arial" w:cs="Arial"/>
          <w:sz w:val="22"/>
          <w:szCs w:val="22"/>
        </w:rPr>
        <w:t xml:space="preserve"> </w:t>
      </w:r>
      <w:r w:rsidR="003823A0" w:rsidRPr="003823A0">
        <w:rPr>
          <w:rFonts w:ascii="Arial" w:hAnsi="Arial" w:cs="Arial"/>
          <w:sz w:val="22"/>
          <w:szCs w:val="22"/>
        </w:rPr>
        <w:t xml:space="preserve">Jason Reddoch, </w:t>
      </w:r>
      <w:r w:rsidR="008C7A47" w:rsidRPr="003823A0">
        <w:rPr>
          <w:rFonts w:ascii="Arial" w:hAnsi="Arial" w:cs="Arial"/>
          <w:sz w:val="22"/>
          <w:szCs w:val="22"/>
        </w:rPr>
        <w:t xml:space="preserve">Shawn Robinson, </w:t>
      </w:r>
      <w:r w:rsidR="009E3CF7" w:rsidRPr="003823A0">
        <w:rPr>
          <w:rFonts w:ascii="Arial" w:hAnsi="Arial" w:cs="Arial"/>
          <w:sz w:val="22"/>
          <w:szCs w:val="22"/>
        </w:rPr>
        <w:t xml:space="preserve">Bette Schans, </w:t>
      </w:r>
      <w:r w:rsidR="003823A0" w:rsidRPr="003823A0">
        <w:rPr>
          <w:rFonts w:ascii="Arial" w:hAnsi="Arial" w:cs="Arial"/>
          <w:sz w:val="22"/>
          <w:szCs w:val="22"/>
        </w:rPr>
        <w:t xml:space="preserve">David Weinberg, </w:t>
      </w:r>
      <w:r w:rsidR="008C7A47" w:rsidRPr="003823A0">
        <w:rPr>
          <w:rFonts w:ascii="Arial" w:hAnsi="Arial" w:cs="Arial"/>
          <w:sz w:val="22"/>
          <w:szCs w:val="22"/>
        </w:rPr>
        <w:t>Judy Williams,</w:t>
      </w:r>
      <w:r w:rsidR="0016041A" w:rsidRPr="0016041A">
        <w:rPr>
          <w:rFonts w:ascii="Arial" w:hAnsi="Arial" w:cs="Arial"/>
          <w:sz w:val="22"/>
          <w:szCs w:val="22"/>
        </w:rPr>
        <w:t xml:space="preserve"> </w:t>
      </w:r>
      <w:r w:rsidR="0016041A" w:rsidRPr="008C7A47">
        <w:rPr>
          <w:rFonts w:ascii="Arial" w:hAnsi="Arial" w:cs="Arial"/>
          <w:sz w:val="22"/>
          <w:szCs w:val="22"/>
        </w:rPr>
        <w:t>Steve Werman,</w:t>
      </w:r>
    </w:p>
    <w:p w:rsidR="00262A66" w:rsidRPr="00C92713" w:rsidRDefault="00262A66" w:rsidP="00262A66">
      <w:pPr>
        <w:rPr>
          <w:rFonts w:ascii="Arial" w:hAnsi="Arial" w:cs="Arial"/>
          <w:sz w:val="22"/>
          <w:szCs w:val="22"/>
        </w:rPr>
      </w:pPr>
    </w:p>
    <w:p w:rsidR="0016583B" w:rsidRPr="00C92713" w:rsidRDefault="00262A66" w:rsidP="00262A66">
      <w:pPr>
        <w:rPr>
          <w:rFonts w:ascii="Arial" w:hAnsi="Arial" w:cs="Arial"/>
          <w:sz w:val="22"/>
          <w:szCs w:val="22"/>
        </w:rPr>
      </w:pPr>
      <w:r w:rsidRPr="00C92713">
        <w:rPr>
          <w:rFonts w:ascii="Arial" w:hAnsi="Arial" w:cs="Arial"/>
          <w:sz w:val="22"/>
          <w:szCs w:val="22"/>
        </w:rPr>
        <w:t xml:space="preserve">Not able to </w:t>
      </w:r>
      <w:r w:rsidR="003356E5" w:rsidRPr="00C92713">
        <w:rPr>
          <w:rFonts w:ascii="Arial" w:hAnsi="Arial" w:cs="Arial"/>
          <w:sz w:val="22"/>
          <w:szCs w:val="22"/>
        </w:rPr>
        <w:t>attend</w:t>
      </w:r>
      <w:r w:rsidR="003356E5">
        <w:rPr>
          <w:rFonts w:ascii="Arial" w:hAnsi="Arial" w:cs="Arial"/>
          <w:sz w:val="22"/>
          <w:szCs w:val="22"/>
        </w:rPr>
        <w:t>:</w:t>
      </w:r>
      <w:r w:rsidR="0016041A">
        <w:rPr>
          <w:rFonts w:ascii="Arial" w:hAnsi="Arial" w:cs="Arial"/>
          <w:sz w:val="22"/>
          <w:szCs w:val="22"/>
        </w:rPr>
        <w:t xml:space="preserve"> </w:t>
      </w:r>
      <w:r w:rsidR="003356E5" w:rsidRPr="003823A0">
        <w:rPr>
          <w:rFonts w:ascii="Arial" w:hAnsi="Arial" w:cs="Arial"/>
          <w:sz w:val="22"/>
          <w:szCs w:val="22"/>
        </w:rPr>
        <w:t>Gillian McKnight-Tutein</w:t>
      </w:r>
    </w:p>
    <w:p w:rsidR="00B363E0" w:rsidRPr="00C92713" w:rsidRDefault="00B363E0" w:rsidP="00262A66">
      <w:pPr>
        <w:rPr>
          <w:rFonts w:ascii="Arial" w:hAnsi="Arial" w:cs="Arial"/>
          <w:sz w:val="22"/>
          <w:szCs w:val="22"/>
        </w:rPr>
      </w:pPr>
    </w:p>
    <w:p w:rsidR="00262A66" w:rsidRDefault="00262A66" w:rsidP="00963578">
      <w:pPr>
        <w:rPr>
          <w:rFonts w:ascii="Arial" w:hAnsi="Arial" w:cs="Arial"/>
          <w:b/>
          <w:sz w:val="22"/>
          <w:szCs w:val="22"/>
        </w:rPr>
      </w:pPr>
      <w:r w:rsidRPr="00C92713">
        <w:rPr>
          <w:rFonts w:ascii="Arial" w:hAnsi="Arial" w:cs="Arial"/>
          <w:b/>
          <w:sz w:val="22"/>
          <w:szCs w:val="22"/>
        </w:rPr>
        <w:t>Discussion/Topics: Agenda for meeting</w:t>
      </w:r>
    </w:p>
    <w:p w:rsidR="009245C7" w:rsidRPr="00C92713" w:rsidRDefault="009245C7" w:rsidP="00963578">
      <w:pPr>
        <w:rPr>
          <w:rFonts w:ascii="Arial" w:hAnsi="Arial" w:cs="Arial"/>
          <w:b/>
          <w:sz w:val="22"/>
          <w:szCs w:val="22"/>
        </w:rPr>
      </w:pPr>
    </w:p>
    <w:p w:rsidR="00262A66" w:rsidRPr="00C92713" w:rsidRDefault="00262A66" w:rsidP="00963578">
      <w:pPr>
        <w:rPr>
          <w:rFonts w:ascii="Arial" w:hAnsi="Arial" w:cs="Arial"/>
          <w:sz w:val="22"/>
          <w:szCs w:val="22"/>
        </w:rPr>
      </w:pPr>
    </w:p>
    <w:p w:rsidR="00ED24FD" w:rsidRPr="00ED24FD" w:rsidRDefault="00992C06" w:rsidP="00C269C0">
      <w:pPr>
        <w:pStyle w:val="ListParagraph"/>
        <w:numPr>
          <w:ilvl w:val="0"/>
          <w:numId w:val="24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t>Approve minutes from October 6</w:t>
      </w:r>
      <w:r w:rsidRPr="00992C06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meeting.</w:t>
      </w:r>
      <w:r w:rsidR="009E3CF7">
        <w:rPr>
          <w:rFonts w:ascii="Arial" w:hAnsi="Arial" w:cs="Arial"/>
          <w:b/>
        </w:rPr>
        <w:t xml:space="preserve"> </w:t>
      </w:r>
    </w:p>
    <w:p w:rsidR="00C269C0" w:rsidRPr="00ED24FD" w:rsidRDefault="00B0071A" w:rsidP="00ED24FD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Meeting minutes were reviewed.  </w:t>
      </w:r>
      <w:r w:rsidR="00992C06">
        <w:rPr>
          <w:rFonts w:ascii="Arial" w:hAnsi="Arial" w:cs="Arial"/>
        </w:rPr>
        <w:t>Gary Looft move</w:t>
      </w:r>
      <w:r>
        <w:rPr>
          <w:rFonts w:ascii="Arial" w:hAnsi="Arial" w:cs="Arial"/>
        </w:rPr>
        <w:t>d</w:t>
      </w:r>
      <w:r w:rsidR="00992C06">
        <w:rPr>
          <w:rFonts w:ascii="Arial" w:hAnsi="Arial" w:cs="Arial"/>
        </w:rPr>
        <w:t xml:space="preserve"> to approve the meeting minutes. </w:t>
      </w:r>
      <w:r>
        <w:rPr>
          <w:rFonts w:ascii="Arial" w:hAnsi="Arial" w:cs="Arial"/>
        </w:rPr>
        <w:t xml:space="preserve"> Jeanine Howe seconded.  All in favor.  Motion passed.</w:t>
      </w:r>
      <w:r w:rsidR="00297442" w:rsidRPr="00ED24FD">
        <w:rPr>
          <w:rFonts w:ascii="Arial" w:hAnsi="Arial" w:cs="Arial"/>
        </w:rPr>
        <w:t xml:space="preserve">  </w:t>
      </w:r>
      <w:r w:rsidR="00C269C0" w:rsidRPr="00ED24FD">
        <w:rPr>
          <w:rFonts w:ascii="Arial" w:hAnsi="Arial" w:cs="Arial"/>
        </w:rPr>
        <w:br/>
      </w:r>
    </w:p>
    <w:p w:rsidR="0016041A" w:rsidRPr="00C269C0" w:rsidRDefault="00B0071A" w:rsidP="00C269C0">
      <w:pPr>
        <w:pStyle w:val="ListParagraph"/>
        <w:numPr>
          <w:ilvl w:val="0"/>
          <w:numId w:val="24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t>Reviews for Associate/Technical Reports and Graduate Reports</w:t>
      </w:r>
      <w:r w:rsidR="009E3CF7" w:rsidRPr="00C269C0">
        <w:rPr>
          <w:rFonts w:ascii="Arial" w:hAnsi="Arial" w:cs="Arial"/>
          <w:b/>
        </w:rPr>
        <w:t>.</w:t>
      </w:r>
      <w:r w:rsidR="00297442" w:rsidRPr="00C269C0">
        <w:rPr>
          <w:rFonts w:ascii="Arial" w:hAnsi="Arial" w:cs="Arial"/>
        </w:rPr>
        <w:br/>
      </w:r>
      <w:r>
        <w:rPr>
          <w:rFonts w:ascii="Arial" w:hAnsi="Arial" w:cs="Arial"/>
        </w:rPr>
        <w:t>A good number of reports are in the ‘R” drive</w:t>
      </w:r>
      <w:r w:rsidR="000A6F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Assessment Committee 2015-2016.  Everyone should have access</w:t>
      </w:r>
      <w:r w:rsidR="00C269C0" w:rsidRPr="00C269C0">
        <w:rPr>
          <w:rFonts w:ascii="Arial" w:hAnsi="Arial" w:cs="Arial"/>
        </w:rPr>
        <w:t>.</w:t>
      </w:r>
      <w:r w:rsidR="009E3CF7" w:rsidRPr="00C269C0">
        <w:rPr>
          <w:rFonts w:ascii="Arial" w:hAnsi="Arial" w:cs="Arial"/>
        </w:rPr>
        <w:t xml:space="preserve"> </w:t>
      </w:r>
      <w:r w:rsidR="000A6FE7">
        <w:rPr>
          <w:rFonts w:ascii="Arial" w:hAnsi="Arial" w:cs="Arial"/>
        </w:rPr>
        <w:t xml:space="preserve">Please look for your team number and files </w:t>
      </w:r>
      <w:r w:rsidR="001511AC">
        <w:rPr>
          <w:rFonts w:ascii="Arial" w:hAnsi="Arial" w:cs="Arial"/>
        </w:rPr>
        <w:t xml:space="preserve">for that team </w:t>
      </w:r>
      <w:r w:rsidR="000A6FE7">
        <w:rPr>
          <w:rFonts w:ascii="Arial" w:hAnsi="Arial" w:cs="Arial"/>
        </w:rPr>
        <w:t xml:space="preserve">will be there.  A copy of the rubric was </w:t>
      </w:r>
      <w:r w:rsidR="001511AC">
        <w:rPr>
          <w:rFonts w:ascii="Arial" w:hAnsi="Arial" w:cs="Arial"/>
        </w:rPr>
        <w:t>distributed</w:t>
      </w:r>
      <w:r w:rsidR="000A6FE7">
        <w:rPr>
          <w:rFonts w:ascii="Arial" w:hAnsi="Arial" w:cs="Arial"/>
        </w:rPr>
        <w:t xml:space="preserve"> and </w:t>
      </w:r>
      <w:r w:rsidR="00230513">
        <w:rPr>
          <w:rFonts w:ascii="Arial" w:hAnsi="Arial" w:cs="Arial"/>
        </w:rPr>
        <w:t xml:space="preserve">committee members are to look at </w:t>
      </w:r>
      <w:r w:rsidR="000A6FE7">
        <w:rPr>
          <w:rFonts w:ascii="Arial" w:hAnsi="Arial" w:cs="Arial"/>
        </w:rPr>
        <w:t>#’s 3, 4 and 5.  P</w:t>
      </w:r>
      <w:r w:rsidR="001511AC">
        <w:rPr>
          <w:rFonts w:ascii="Arial" w:hAnsi="Arial" w:cs="Arial"/>
        </w:rPr>
        <w:t>lease p</w:t>
      </w:r>
      <w:r w:rsidR="000A6FE7">
        <w:rPr>
          <w:rFonts w:ascii="Arial" w:hAnsi="Arial" w:cs="Arial"/>
        </w:rPr>
        <w:t xml:space="preserve">rovide </w:t>
      </w:r>
      <w:r w:rsidR="001511AC">
        <w:rPr>
          <w:rFonts w:ascii="Arial" w:hAnsi="Arial" w:cs="Arial"/>
        </w:rPr>
        <w:t xml:space="preserve">manageable and meaningful </w:t>
      </w:r>
      <w:r w:rsidR="000A6FE7">
        <w:rPr>
          <w:rFonts w:ascii="Arial" w:hAnsi="Arial" w:cs="Arial"/>
        </w:rPr>
        <w:t>constructive feedback for improvement</w:t>
      </w:r>
      <w:r w:rsidR="001511AC">
        <w:rPr>
          <w:rFonts w:ascii="Arial" w:hAnsi="Arial" w:cs="Arial"/>
        </w:rPr>
        <w:t xml:space="preserve">.  </w:t>
      </w:r>
      <w:r w:rsidR="000A6FE7">
        <w:rPr>
          <w:rFonts w:ascii="Arial" w:hAnsi="Arial" w:cs="Arial"/>
        </w:rPr>
        <w:t xml:space="preserve">Please have your sub-committee comments ready for discussion at the February meeting. </w:t>
      </w:r>
    </w:p>
    <w:p w:rsidR="002D690E" w:rsidRPr="0016041A" w:rsidRDefault="0016041A" w:rsidP="0016041A">
      <w:pPr>
        <w:pStyle w:val="ListParagraph"/>
        <w:spacing w:after="100" w:afterAutospacing="1"/>
        <w:rPr>
          <w:rFonts w:ascii="Arial" w:hAnsi="Arial" w:cs="Arial"/>
        </w:rPr>
      </w:pPr>
      <w:r w:rsidRPr="0016041A">
        <w:rPr>
          <w:rFonts w:ascii="Arial" w:hAnsi="Arial" w:cs="Arial"/>
        </w:rPr>
        <w:tab/>
      </w:r>
    </w:p>
    <w:p w:rsidR="007E7F8B" w:rsidRDefault="000A6FE7" w:rsidP="00F842D9">
      <w:pPr>
        <w:pStyle w:val="ListParagraph"/>
        <w:numPr>
          <w:ilvl w:val="0"/>
          <w:numId w:val="24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t>New SLOs for Ethical Reasoning and Information Literacy</w:t>
      </w:r>
      <w:r w:rsidR="00EA2546" w:rsidRPr="00C269C0">
        <w:rPr>
          <w:rFonts w:ascii="Arial" w:hAnsi="Arial" w:cs="Arial"/>
          <w:b/>
        </w:rPr>
        <w:t>.</w:t>
      </w:r>
      <w:r w:rsidR="009245C7" w:rsidRPr="00C269C0">
        <w:rPr>
          <w:rFonts w:ascii="Arial" w:hAnsi="Arial" w:cs="Arial"/>
        </w:rPr>
        <w:br/>
      </w:r>
      <w:r w:rsidR="001511AC">
        <w:rPr>
          <w:rFonts w:ascii="Arial" w:hAnsi="Arial" w:cs="Arial"/>
        </w:rPr>
        <w:t>N</w:t>
      </w:r>
      <w:r w:rsidR="00230513">
        <w:rPr>
          <w:rFonts w:ascii="Arial" w:hAnsi="Arial" w:cs="Arial"/>
        </w:rPr>
        <w:t>ew SLO’s for Ethical Reasoning and Information Literacy are need</w:t>
      </w:r>
      <w:r w:rsidR="001511AC">
        <w:rPr>
          <w:rFonts w:ascii="Arial" w:hAnsi="Arial" w:cs="Arial"/>
        </w:rPr>
        <w:t>ed</w:t>
      </w:r>
      <w:r w:rsidR="00230513">
        <w:rPr>
          <w:rFonts w:ascii="Arial" w:hAnsi="Arial" w:cs="Arial"/>
        </w:rPr>
        <w:t xml:space="preserve"> for the Baccalaureate and Associate level degrees.  The Masters and Doctorate programs </w:t>
      </w:r>
      <w:r w:rsidR="001511AC">
        <w:rPr>
          <w:rFonts w:ascii="Arial" w:hAnsi="Arial" w:cs="Arial"/>
        </w:rPr>
        <w:t xml:space="preserve">as well as the Technical Certificates </w:t>
      </w:r>
      <w:r w:rsidR="00230513">
        <w:rPr>
          <w:rFonts w:ascii="Arial" w:hAnsi="Arial" w:cs="Arial"/>
        </w:rPr>
        <w:t>already have theirs.</w:t>
      </w:r>
      <w:r w:rsidR="001511AC">
        <w:rPr>
          <w:rFonts w:ascii="Arial" w:hAnsi="Arial" w:cs="Arial"/>
        </w:rPr>
        <w:t xml:space="preserve"> </w:t>
      </w:r>
      <w:r w:rsidR="007E7F8B">
        <w:rPr>
          <w:rFonts w:ascii="Arial" w:hAnsi="Arial" w:cs="Arial"/>
        </w:rPr>
        <w:t xml:space="preserve"> </w:t>
      </w:r>
      <w:r w:rsidR="001511AC">
        <w:rPr>
          <w:rFonts w:ascii="Arial" w:hAnsi="Arial" w:cs="Arial"/>
        </w:rPr>
        <w:t>The</w:t>
      </w:r>
      <w:r w:rsidR="00230513">
        <w:rPr>
          <w:rFonts w:ascii="Arial" w:hAnsi="Arial" w:cs="Arial"/>
        </w:rPr>
        <w:t xml:space="preserve"> Assessment Committee split into 2 groups, each group taking one topic.  A </w:t>
      </w:r>
      <w:r w:rsidR="001511AC">
        <w:rPr>
          <w:rFonts w:ascii="Arial" w:hAnsi="Arial" w:cs="Arial"/>
        </w:rPr>
        <w:t>hand out of</w:t>
      </w:r>
      <w:r w:rsidR="00230513">
        <w:rPr>
          <w:rFonts w:ascii="Arial" w:hAnsi="Arial" w:cs="Arial"/>
        </w:rPr>
        <w:t xml:space="preserve"> the Lumina Foundation article was</w:t>
      </w:r>
      <w:r w:rsidR="001511AC">
        <w:rPr>
          <w:rFonts w:ascii="Arial" w:hAnsi="Arial" w:cs="Arial"/>
        </w:rPr>
        <w:t xml:space="preserve"> distributed</w:t>
      </w:r>
      <w:r w:rsidR="00230513">
        <w:rPr>
          <w:rFonts w:ascii="Arial" w:hAnsi="Arial" w:cs="Arial"/>
        </w:rPr>
        <w:t xml:space="preserve"> to help groups with their recommendations.  Each group is to come to the December 1</w:t>
      </w:r>
      <w:r w:rsidR="00230513" w:rsidRPr="00230513">
        <w:rPr>
          <w:rFonts w:ascii="Arial" w:hAnsi="Arial" w:cs="Arial"/>
          <w:vertAlign w:val="superscript"/>
        </w:rPr>
        <w:t>st</w:t>
      </w:r>
      <w:r w:rsidR="00230513">
        <w:rPr>
          <w:rFonts w:ascii="Arial" w:hAnsi="Arial" w:cs="Arial"/>
        </w:rPr>
        <w:t xml:space="preserve"> meeting with recommendations.  The Ethical Reasoning group consists of </w:t>
      </w:r>
      <w:r w:rsidR="006A0CAA">
        <w:rPr>
          <w:rFonts w:ascii="Arial" w:hAnsi="Arial" w:cs="Arial"/>
        </w:rPr>
        <w:t xml:space="preserve">Jason Reddoch, Judy Williams, Katie Dreiling, Alison Harris, Sean Flanigan, Anne Gillies, </w:t>
      </w:r>
      <w:r w:rsidR="001511AC">
        <w:rPr>
          <w:rFonts w:ascii="Arial" w:hAnsi="Arial" w:cs="Arial"/>
        </w:rPr>
        <w:t xml:space="preserve">Carrie McVean Waring, </w:t>
      </w:r>
      <w:r w:rsidR="006A0CAA">
        <w:rPr>
          <w:rFonts w:ascii="Arial" w:hAnsi="Arial" w:cs="Arial"/>
        </w:rPr>
        <w:t xml:space="preserve">and Suzanne Lay.  Information </w:t>
      </w:r>
      <w:r w:rsidR="00115906">
        <w:rPr>
          <w:rFonts w:ascii="Arial" w:hAnsi="Arial" w:cs="Arial"/>
        </w:rPr>
        <w:t>Literacy</w:t>
      </w:r>
      <w:r w:rsidR="006A0CAA">
        <w:rPr>
          <w:rFonts w:ascii="Arial" w:hAnsi="Arial" w:cs="Arial"/>
        </w:rPr>
        <w:t xml:space="preserve"> group consists of Laureen Cantwell, </w:t>
      </w:r>
      <w:r w:rsidR="001511AC">
        <w:rPr>
          <w:rFonts w:ascii="Arial" w:hAnsi="Arial" w:cs="Arial"/>
        </w:rPr>
        <w:t xml:space="preserve">Gary Looft, </w:t>
      </w:r>
      <w:r w:rsidR="006A0CAA">
        <w:rPr>
          <w:rFonts w:ascii="Arial" w:hAnsi="Arial" w:cs="Arial"/>
        </w:rPr>
        <w:t>Sean Robinson, David Weinberg, Steve Werman, Kelly O’Connell, Carmine Grieco, Bette Schans and Jeanine Howe.</w:t>
      </w:r>
    </w:p>
    <w:p w:rsidR="00230513" w:rsidRPr="00230513" w:rsidRDefault="00230513" w:rsidP="00230513">
      <w:pPr>
        <w:pStyle w:val="ListParagraph"/>
        <w:rPr>
          <w:rFonts w:ascii="Arial" w:hAnsi="Arial" w:cs="Arial"/>
        </w:rPr>
      </w:pPr>
    </w:p>
    <w:p w:rsidR="00230513" w:rsidRPr="00230513" w:rsidRDefault="00230513" w:rsidP="00F842D9">
      <w:pPr>
        <w:pStyle w:val="ListParagraph"/>
        <w:numPr>
          <w:ilvl w:val="0"/>
          <w:numId w:val="24"/>
        </w:numPr>
        <w:spacing w:after="100" w:afterAutospacing="1"/>
        <w:rPr>
          <w:rFonts w:ascii="Arial" w:hAnsi="Arial" w:cs="Arial"/>
          <w:b/>
        </w:rPr>
      </w:pPr>
      <w:r w:rsidRPr="00230513">
        <w:rPr>
          <w:rFonts w:ascii="Arial" w:hAnsi="Arial" w:cs="Arial"/>
          <w:b/>
        </w:rPr>
        <w:t>Other Business</w:t>
      </w:r>
      <w:r>
        <w:rPr>
          <w:rFonts w:ascii="Arial" w:hAnsi="Arial" w:cs="Arial"/>
          <w:b/>
        </w:rPr>
        <w:t>.</w:t>
      </w:r>
    </w:p>
    <w:p w:rsidR="00D562BD" w:rsidRPr="00D562BD" w:rsidRDefault="00D562BD" w:rsidP="00D562BD">
      <w:pPr>
        <w:pStyle w:val="ListParagraph"/>
        <w:rPr>
          <w:rFonts w:ascii="Arial" w:hAnsi="Arial" w:cs="Arial"/>
        </w:rPr>
      </w:pPr>
    </w:p>
    <w:p w:rsidR="00D562BD" w:rsidRDefault="00230513" w:rsidP="00D562BD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Program Reviews from 3 years ago need to be reviewed in the spring of 2016.  </w:t>
      </w:r>
    </w:p>
    <w:p w:rsidR="007E7F8B" w:rsidRPr="007E7F8B" w:rsidRDefault="00230513" w:rsidP="00D562BD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Bette </w:t>
      </w:r>
      <w:r w:rsidR="002F730D">
        <w:rPr>
          <w:rFonts w:ascii="Arial" w:hAnsi="Arial" w:cs="Arial"/>
        </w:rPr>
        <w:t>brought up</w:t>
      </w:r>
      <w:r>
        <w:rPr>
          <w:rFonts w:ascii="Arial" w:hAnsi="Arial" w:cs="Arial"/>
        </w:rPr>
        <w:t xml:space="preserve"> the Essential Learning review of artifacts </w:t>
      </w:r>
      <w:r w:rsidR="00D562BD">
        <w:rPr>
          <w:rFonts w:ascii="Arial" w:hAnsi="Arial" w:cs="Arial"/>
        </w:rPr>
        <w:t xml:space="preserve">to be done </w:t>
      </w:r>
      <w:r>
        <w:rPr>
          <w:rFonts w:ascii="Arial" w:hAnsi="Arial" w:cs="Arial"/>
        </w:rPr>
        <w:t>at the end of the</w:t>
      </w:r>
      <w:r w:rsidR="00D562BD">
        <w:rPr>
          <w:rFonts w:ascii="Arial" w:hAnsi="Arial" w:cs="Arial"/>
        </w:rPr>
        <w:t xml:space="preserve"> Fall 15</w:t>
      </w:r>
      <w:r>
        <w:rPr>
          <w:rFonts w:ascii="Arial" w:hAnsi="Arial" w:cs="Arial"/>
        </w:rPr>
        <w:t xml:space="preserve"> semester.  The date scheduled is December 15 during an approximate 2 ½ hour block of time.  This will be a combination of the Assessment Committee and </w:t>
      </w:r>
      <w:r>
        <w:rPr>
          <w:rFonts w:ascii="Arial" w:hAnsi="Arial" w:cs="Arial"/>
        </w:rPr>
        <w:lastRenderedPageBreak/>
        <w:t xml:space="preserve">the Essential learning Committee.  </w:t>
      </w:r>
      <w:r w:rsidR="00961D00">
        <w:rPr>
          <w:rFonts w:ascii="Arial" w:hAnsi="Arial" w:cs="Arial"/>
        </w:rPr>
        <w:t xml:space="preserve">Assessment </w:t>
      </w:r>
      <w:r>
        <w:rPr>
          <w:rFonts w:ascii="Arial" w:hAnsi="Arial" w:cs="Arial"/>
        </w:rPr>
        <w:t>Committee members who volunteered to review the artifacts are Katie Dreiling, Alison Harris, Gary Looft, J</w:t>
      </w:r>
      <w:r w:rsidR="001511AC">
        <w:rPr>
          <w:rFonts w:ascii="Arial" w:hAnsi="Arial" w:cs="Arial"/>
        </w:rPr>
        <w:t>ud</w:t>
      </w:r>
      <w:r w:rsidR="00115906">
        <w:rPr>
          <w:rFonts w:ascii="Arial" w:hAnsi="Arial" w:cs="Arial"/>
        </w:rPr>
        <w:t>y</w:t>
      </w:r>
      <w:bookmarkStart w:id="0" w:name="_GoBack"/>
      <w:bookmarkEnd w:id="0"/>
      <w:r>
        <w:rPr>
          <w:rFonts w:ascii="Arial" w:hAnsi="Arial" w:cs="Arial"/>
        </w:rPr>
        <w:t xml:space="preserve"> Williams, Steve Werman, Suzanne Lay, and Jason Reddoch.</w:t>
      </w:r>
    </w:p>
    <w:p w:rsidR="0095716C" w:rsidRPr="0095716C" w:rsidRDefault="0095716C" w:rsidP="0016041A">
      <w:pPr>
        <w:pStyle w:val="ListParagraph"/>
        <w:spacing w:after="100" w:afterAutospacing="1"/>
        <w:rPr>
          <w:rFonts w:ascii="Arial" w:hAnsi="Arial" w:cs="Arial"/>
          <w:sz w:val="2"/>
        </w:rPr>
      </w:pPr>
    </w:p>
    <w:p w:rsidR="003A6711" w:rsidRPr="003A6711" w:rsidRDefault="003A6711" w:rsidP="003A6711">
      <w:pPr>
        <w:pStyle w:val="ListParagraph"/>
        <w:rPr>
          <w:rFonts w:ascii="Arial" w:hAnsi="Arial" w:cs="Arial"/>
        </w:rPr>
      </w:pPr>
    </w:p>
    <w:p w:rsidR="002F5FD7" w:rsidRDefault="002F5FD7" w:rsidP="00D84894">
      <w:pPr>
        <w:pStyle w:val="ListParagraph"/>
        <w:rPr>
          <w:rFonts w:ascii="Arial" w:eastAsia="Times New Roman" w:hAnsi="Arial" w:cs="Arial"/>
        </w:rPr>
      </w:pPr>
    </w:p>
    <w:p w:rsidR="00F075FB" w:rsidRPr="00C92713" w:rsidRDefault="00262A66" w:rsidP="00262A66">
      <w:pPr>
        <w:rPr>
          <w:rFonts w:ascii="Arial" w:hAnsi="Arial" w:cs="Arial"/>
          <w:b/>
          <w:sz w:val="22"/>
          <w:szCs w:val="22"/>
        </w:rPr>
      </w:pPr>
      <w:r w:rsidRPr="00C92713">
        <w:rPr>
          <w:rFonts w:ascii="Arial" w:hAnsi="Arial" w:cs="Arial"/>
          <w:b/>
          <w:sz w:val="22"/>
          <w:szCs w:val="22"/>
        </w:rPr>
        <w:t xml:space="preserve">Next meeting: </w:t>
      </w:r>
    </w:p>
    <w:p w:rsidR="00C269C0" w:rsidRDefault="000A6FE7" w:rsidP="00262A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</w:t>
      </w:r>
      <w:r w:rsidR="00C269C0">
        <w:rPr>
          <w:rFonts w:ascii="Arial" w:hAnsi="Arial" w:cs="Arial"/>
          <w:sz w:val="22"/>
          <w:szCs w:val="22"/>
        </w:rPr>
        <w:t>, 2015</w:t>
      </w:r>
    </w:p>
    <w:p w:rsidR="005665E2" w:rsidRPr="00C92713" w:rsidRDefault="00C269C0" w:rsidP="00262A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LHH 302, 4 PM</w:t>
      </w:r>
      <w:r w:rsidR="005665E2">
        <w:rPr>
          <w:rFonts w:ascii="Arial" w:hAnsi="Arial" w:cs="Arial"/>
          <w:sz w:val="22"/>
          <w:szCs w:val="22"/>
        </w:rPr>
        <w:t xml:space="preserve"> </w:t>
      </w:r>
    </w:p>
    <w:sectPr w:rsidR="005665E2" w:rsidRPr="00C92713" w:rsidSect="00AF7A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70E8"/>
    <w:multiLevelType w:val="hybridMultilevel"/>
    <w:tmpl w:val="8C2CD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AC6"/>
    <w:multiLevelType w:val="hybridMultilevel"/>
    <w:tmpl w:val="54C6A568"/>
    <w:lvl w:ilvl="0" w:tplc="4038F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9AE"/>
    <w:multiLevelType w:val="hybridMultilevel"/>
    <w:tmpl w:val="5298225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B70F2C"/>
    <w:multiLevelType w:val="hybridMultilevel"/>
    <w:tmpl w:val="7C88EAD2"/>
    <w:lvl w:ilvl="0" w:tplc="0A5E022C">
      <w:start w:val="3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0E10200"/>
    <w:multiLevelType w:val="hybridMultilevel"/>
    <w:tmpl w:val="7B3E7982"/>
    <w:lvl w:ilvl="0" w:tplc="5B4CD9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6028E4"/>
    <w:multiLevelType w:val="hybridMultilevel"/>
    <w:tmpl w:val="D4F691DC"/>
    <w:lvl w:ilvl="0" w:tplc="10028E2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1858"/>
    <w:multiLevelType w:val="multilevel"/>
    <w:tmpl w:val="829E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762F8"/>
    <w:multiLevelType w:val="hybridMultilevel"/>
    <w:tmpl w:val="FAD2DDC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BCD21E4"/>
    <w:multiLevelType w:val="hybridMultilevel"/>
    <w:tmpl w:val="F042A434"/>
    <w:lvl w:ilvl="0" w:tplc="5EA8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F191E"/>
    <w:multiLevelType w:val="hybridMultilevel"/>
    <w:tmpl w:val="6524A592"/>
    <w:lvl w:ilvl="0" w:tplc="1B0E2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0640B"/>
    <w:multiLevelType w:val="hybridMultilevel"/>
    <w:tmpl w:val="3EE2B16C"/>
    <w:lvl w:ilvl="0" w:tplc="D4CC2894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9E25E4B"/>
    <w:multiLevelType w:val="hybridMultilevel"/>
    <w:tmpl w:val="71A2C85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D2F61F7"/>
    <w:multiLevelType w:val="hybridMultilevel"/>
    <w:tmpl w:val="47CE25E8"/>
    <w:lvl w:ilvl="0" w:tplc="7E8E7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3AF3"/>
    <w:multiLevelType w:val="hybridMultilevel"/>
    <w:tmpl w:val="61D0D4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035DC"/>
    <w:multiLevelType w:val="hybridMultilevel"/>
    <w:tmpl w:val="63F8AE7E"/>
    <w:lvl w:ilvl="0" w:tplc="BF9EA6B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003826"/>
    <w:multiLevelType w:val="hybridMultilevel"/>
    <w:tmpl w:val="AD6A447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DE05321"/>
    <w:multiLevelType w:val="hybridMultilevel"/>
    <w:tmpl w:val="EB2E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296E"/>
    <w:multiLevelType w:val="hybridMultilevel"/>
    <w:tmpl w:val="2C38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D29A5"/>
    <w:multiLevelType w:val="hybridMultilevel"/>
    <w:tmpl w:val="09229A6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62682"/>
    <w:multiLevelType w:val="hybridMultilevel"/>
    <w:tmpl w:val="129EB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11D06"/>
    <w:multiLevelType w:val="hybridMultilevel"/>
    <w:tmpl w:val="8ABCD5B0"/>
    <w:lvl w:ilvl="0" w:tplc="3A4E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366541"/>
    <w:multiLevelType w:val="hybridMultilevel"/>
    <w:tmpl w:val="7700D478"/>
    <w:lvl w:ilvl="0" w:tplc="2F3685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D3D8D"/>
    <w:multiLevelType w:val="hybridMultilevel"/>
    <w:tmpl w:val="1AD2722C"/>
    <w:lvl w:ilvl="0" w:tplc="2248903E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062A1C"/>
    <w:multiLevelType w:val="hybridMultilevel"/>
    <w:tmpl w:val="1DDA8288"/>
    <w:lvl w:ilvl="0" w:tplc="FB664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3113E"/>
    <w:multiLevelType w:val="hybridMultilevel"/>
    <w:tmpl w:val="A2ECE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170ED"/>
    <w:multiLevelType w:val="hybridMultilevel"/>
    <w:tmpl w:val="F142F71A"/>
    <w:lvl w:ilvl="0" w:tplc="EB4C5E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7"/>
  </w:num>
  <w:num w:numId="5">
    <w:abstractNumId w:val="11"/>
  </w:num>
  <w:num w:numId="6">
    <w:abstractNumId w:val="19"/>
  </w:num>
  <w:num w:numId="7">
    <w:abstractNumId w:val="0"/>
  </w:num>
  <w:num w:numId="8">
    <w:abstractNumId w:val="13"/>
  </w:num>
  <w:num w:numId="9">
    <w:abstractNumId w:val="2"/>
  </w:num>
  <w:num w:numId="10">
    <w:abstractNumId w:val="10"/>
  </w:num>
  <w:num w:numId="11">
    <w:abstractNumId w:val="17"/>
  </w:num>
  <w:num w:numId="12">
    <w:abstractNumId w:val="16"/>
  </w:num>
  <w:num w:numId="13">
    <w:abstractNumId w:val="23"/>
  </w:num>
  <w:num w:numId="14">
    <w:abstractNumId w:val="9"/>
  </w:num>
  <w:num w:numId="15">
    <w:abstractNumId w:val="8"/>
  </w:num>
  <w:num w:numId="16">
    <w:abstractNumId w:val="4"/>
  </w:num>
  <w:num w:numId="17">
    <w:abstractNumId w:val="25"/>
  </w:num>
  <w:num w:numId="18">
    <w:abstractNumId w:val="24"/>
  </w:num>
  <w:num w:numId="19">
    <w:abstractNumId w:val="20"/>
  </w:num>
  <w:num w:numId="20">
    <w:abstractNumId w:val="12"/>
  </w:num>
  <w:num w:numId="21">
    <w:abstractNumId w:val="5"/>
  </w:num>
  <w:num w:numId="22">
    <w:abstractNumId w:val="3"/>
  </w:num>
  <w:num w:numId="23">
    <w:abstractNumId w:val="21"/>
  </w:num>
  <w:num w:numId="24">
    <w:abstractNumId w:val="1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F6"/>
    <w:rsid w:val="000005F2"/>
    <w:rsid w:val="000015DD"/>
    <w:rsid w:val="000021CE"/>
    <w:rsid w:val="000111D1"/>
    <w:rsid w:val="000172D4"/>
    <w:rsid w:val="00024F18"/>
    <w:rsid w:val="00037342"/>
    <w:rsid w:val="00041E88"/>
    <w:rsid w:val="00057E95"/>
    <w:rsid w:val="00060942"/>
    <w:rsid w:val="00077655"/>
    <w:rsid w:val="000814AA"/>
    <w:rsid w:val="000839C7"/>
    <w:rsid w:val="00084163"/>
    <w:rsid w:val="00085804"/>
    <w:rsid w:val="000969E0"/>
    <w:rsid w:val="00097305"/>
    <w:rsid w:val="000A1938"/>
    <w:rsid w:val="000A1F85"/>
    <w:rsid w:val="000A52FA"/>
    <w:rsid w:val="000A6FE7"/>
    <w:rsid w:val="000B2307"/>
    <w:rsid w:val="000B3320"/>
    <w:rsid w:val="000C5F5C"/>
    <w:rsid w:val="000D0610"/>
    <w:rsid w:val="000D4BA4"/>
    <w:rsid w:val="000D553D"/>
    <w:rsid w:val="000F029A"/>
    <w:rsid w:val="000F4487"/>
    <w:rsid w:val="00106632"/>
    <w:rsid w:val="00110891"/>
    <w:rsid w:val="00113264"/>
    <w:rsid w:val="00115906"/>
    <w:rsid w:val="00122CB4"/>
    <w:rsid w:val="00124DCA"/>
    <w:rsid w:val="0012587D"/>
    <w:rsid w:val="00131620"/>
    <w:rsid w:val="00131CBD"/>
    <w:rsid w:val="00135920"/>
    <w:rsid w:val="001511AC"/>
    <w:rsid w:val="00152F22"/>
    <w:rsid w:val="00153DB0"/>
    <w:rsid w:val="00157A68"/>
    <w:rsid w:val="0016041A"/>
    <w:rsid w:val="00160AC0"/>
    <w:rsid w:val="001651CA"/>
    <w:rsid w:val="0016583B"/>
    <w:rsid w:val="0017583A"/>
    <w:rsid w:val="00183354"/>
    <w:rsid w:val="00183A2F"/>
    <w:rsid w:val="00183C65"/>
    <w:rsid w:val="0018581D"/>
    <w:rsid w:val="00190089"/>
    <w:rsid w:val="00190D1F"/>
    <w:rsid w:val="001955CA"/>
    <w:rsid w:val="001A1A4F"/>
    <w:rsid w:val="001A2421"/>
    <w:rsid w:val="001A627B"/>
    <w:rsid w:val="001C0E0F"/>
    <w:rsid w:val="001C2853"/>
    <w:rsid w:val="001C4D77"/>
    <w:rsid w:val="001E4AD4"/>
    <w:rsid w:val="001E6B06"/>
    <w:rsid w:val="001F073A"/>
    <w:rsid w:val="002031C0"/>
    <w:rsid w:val="00205DE3"/>
    <w:rsid w:val="00212A22"/>
    <w:rsid w:val="00221C02"/>
    <w:rsid w:val="00230513"/>
    <w:rsid w:val="00234074"/>
    <w:rsid w:val="00234434"/>
    <w:rsid w:val="00243CD9"/>
    <w:rsid w:val="00252BDB"/>
    <w:rsid w:val="00256C94"/>
    <w:rsid w:val="00256EC5"/>
    <w:rsid w:val="002624E9"/>
    <w:rsid w:val="00262A66"/>
    <w:rsid w:val="00266C7F"/>
    <w:rsid w:val="002713A7"/>
    <w:rsid w:val="0027571F"/>
    <w:rsid w:val="00282B11"/>
    <w:rsid w:val="00285207"/>
    <w:rsid w:val="00295A43"/>
    <w:rsid w:val="00296198"/>
    <w:rsid w:val="00297442"/>
    <w:rsid w:val="002A067A"/>
    <w:rsid w:val="002A1D52"/>
    <w:rsid w:val="002A61C2"/>
    <w:rsid w:val="002D690E"/>
    <w:rsid w:val="002E0AD7"/>
    <w:rsid w:val="002E0E43"/>
    <w:rsid w:val="002E2C10"/>
    <w:rsid w:val="002E4C15"/>
    <w:rsid w:val="002F5FD7"/>
    <w:rsid w:val="002F6507"/>
    <w:rsid w:val="002F66F0"/>
    <w:rsid w:val="002F730D"/>
    <w:rsid w:val="003168DC"/>
    <w:rsid w:val="0032591E"/>
    <w:rsid w:val="003316DA"/>
    <w:rsid w:val="003356E5"/>
    <w:rsid w:val="0034366D"/>
    <w:rsid w:val="003445C5"/>
    <w:rsid w:val="00344959"/>
    <w:rsid w:val="00346AB3"/>
    <w:rsid w:val="00353F7A"/>
    <w:rsid w:val="00357FAA"/>
    <w:rsid w:val="003823A0"/>
    <w:rsid w:val="0038683C"/>
    <w:rsid w:val="00391822"/>
    <w:rsid w:val="00391E9C"/>
    <w:rsid w:val="003A5699"/>
    <w:rsid w:val="003A6711"/>
    <w:rsid w:val="003D1A3D"/>
    <w:rsid w:val="003D3DAF"/>
    <w:rsid w:val="003F5094"/>
    <w:rsid w:val="0040573F"/>
    <w:rsid w:val="00405927"/>
    <w:rsid w:val="00406B99"/>
    <w:rsid w:val="00420AEF"/>
    <w:rsid w:val="00426492"/>
    <w:rsid w:val="00431660"/>
    <w:rsid w:val="00433F98"/>
    <w:rsid w:val="004359D4"/>
    <w:rsid w:val="004370C1"/>
    <w:rsid w:val="0044781C"/>
    <w:rsid w:val="0045296D"/>
    <w:rsid w:val="00452ECD"/>
    <w:rsid w:val="00457344"/>
    <w:rsid w:val="004624A2"/>
    <w:rsid w:val="0046454C"/>
    <w:rsid w:val="00476420"/>
    <w:rsid w:val="0048074A"/>
    <w:rsid w:val="004A5049"/>
    <w:rsid w:val="004A603F"/>
    <w:rsid w:val="004B69BE"/>
    <w:rsid w:val="004C03DD"/>
    <w:rsid w:val="004D1602"/>
    <w:rsid w:val="0053009F"/>
    <w:rsid w:val="0053141C"/>
    <w:rsid w:val="00531E6D"/>
    <w:rsid w:val="005445DB"/>
    <w:rsid w:val="005639E5"/>
    <w:rsid w:val="005665E2"/>
    <w:rsid w:val="005672B6"/>
    <w:rsid w:val="00567A17"/>
    <w:rsid w:val="00581535"/>
    <w:rsid w:val="00583993"/>
    <w:rsid w:val="005A4555"/>
    <w:rsid w:val="005A64BB"/>
    <w:rsid w:val="005B4101"/>
    <w:rsid w:val="005C47A3"/>
    <w:rsid w:val="005C715A"/>
    <w:rsid w:val="005E294A"/>
    <w:rsid w:val="00601B3B"/>
    <w:rsid w:val="006024F9"/>
    <w:rsid w:val="00631EBB"/>
    <w:rsid w:val="00635997"/>
    <w:rsid w:val="00643C0B"/>
    <w:rsid w:val="006533CF"/>
    <w:rsid w:val="006572FF"/>
    <w:rsid w:val="00657766"/>
    <w:rsid w:val="00661233"/>
    <w:rsid w:val="006663D7"/>
    <w:rsid w:val="00671CF7"/>
    <w:rsid w:val="00681416"/>
    <w:rsid w:val="006A0918"/>
    <w:rsid w:val="006A0CAA"/>
    <w:rsid w:val="006A4694"/>
    <w:rsid w:val="006A7132"/>
    <w:rsid w:val="006B0202"/>
    <w:rsid w:val="006B0B93"/>
    <w:rsid w:val="006C27EC"/>
    <w:rsid w:val="006C3A78"/>
    <w:rsid w:val="006C5E9A"/>
    <w:rsid w:val="006C7588"/>
    <w:rsid w:val="006E2277"/>
    <w:rsid w:val="006F7CA0"/>
    <w:rsid w:val="00713FBC"/>
    <w:rsid w:val="0072264E"/>
    <w:rsid w:val="00723741"/>
    <w:rsid w:val="0072792B"/>
    <w:rsid w:val="007329B8"/>
    <w:rsid w:val="00736DFF"/>
    <w:rsid w:val="0074336E"/>
    <w:rsid w:val="0074436D"/>
    <w:rsid w:val="00746C9A"/>
    <w:rsid w:val="00751552"/>
    <w:rsid w:val="007605A0"/>
    <w:rsid w:val="00763C92"/>
    <w:rsid w:val="00766DBF"/>
    <w:rsid w:val="0076786B"/>
    <w:rsid w:val="0077195F"/>
    <w:rsid w:val="00776420"/>
    <w:rsid w:val="00783AED"/>
    <w:rsid w:val="00787B16"/>
    <w:rsid w:val="00790F6E"/>
    <w:rsid w:val="00795B2D"/>
    <w:rsid w:val="007A276E"/>
    <w:rsid w:val="007A4AC1"/>
    <w:rsid w:val="007B2CAD"/>
    <w:rsid w:val="007B5B2F"/>
    <w:rsid w:val="007C4D96"/>
    <w:rsid w:val="007C7487"/>
    <w:rsid w:val="007C7DC1"/>
    <w:rsid w:val="007E2959"/>
    <w:rsid w:val="007E3B4C"/>
    <w:rsid w:val="007E7F8B"/>
    <w:rsid w:val="007F2E04"/>
    <w:rsid w:val="007F65EB"/>
    <w:rsid w:val="007F6695"/>
    <w:rsid w:val="00810761"/>
    <w:rsid w:val="0081137A"/>
    <w:rsid w:val="0081210D"/>
    <w:rsid w:val="0082204F"/>
    <w:rsid w:val="008308CF"/>
    <w:rsid w:val="00832B9C"/>
    <w:rsid w:val="00833DCF"/>
    <w:rsid w:val="008360D7"/>
    <w:rsid w:val="00845C96"/>
    <w:rsid w:val="00852186"/>
    <w:rsid w:val="00852919"/>
    <w:rsid w:val="00853747"/>
    <w:rsid w:val="00860BA7"/>
    <w:rsid w:val="00865C89"/>
    <w:rsid w:val="00873170"/>
    <w:rsid w:val="008831CF"/>
    <w:rsid w:val="00886980"/>
    <w:rsid w:val="00892AFA"/>
    <w:rsid w:val="008A5F86"/>
    <w:rsid w:val="008B03E5"/>
    <w:rsid w:val="008C7A47"/>
    <w:rsid w:val="008D7EE9"/>
    <w:rsid w:val="008E0794"/>
    <w:rsid w:val="008E6F18"/>
    <w:rsid w:val="008F2F90"/>
    <w:rsid w:val="008F68D1"/>
    <w:rsid w:val="009102DC"/>
    <w:rsid w:val="009245C7"/>
    <w:rsid w:val="009246D0"/>
    <w:rsid w:val="009252C5"/>
    <w:rsid w:val="00941B03"/>
    <w:rsid w:val="00943782"/>
    <w:rsid w:val="00956220"/>
    <w:rsid w:val="00956B30"/>
    <w:rsid w:val="00956ECA"/>
    <w:rsid w:val="0095716C"/>
    <w:rsid w:val="0096030F"/>
    <w:rsid w:val="00961D00"/>
    <w:rsid w:val="00963578"/>
    <w:rsid w:val="00973DD9"/>
    <w:rsid w:val="009841E6"/>
    <w:rsid w:val="0099049D"/>
    <w:rsid w:val="009925C9"/>
    <w:rsid w:val="00992C06"/>
    <w:rsid w:val="0099562A"/>
    <w:rsid w:val="0099703C"/>
    <w:rsid w:val="009C1375"/>
    <w:rsid w:val="009D11B8"/>
    <w:rsid w:val="009D546A"/>
    <w:rsid w:val="009D598A"/>
    <w:rsid w:val="009E0799"/>
    <w:rsid w:val="009E0D3A"/>
    <w:rsid w:val="009E3CF7"/>
    <w:rsid w:val="009E4394"/>
    <w:rsid w:val="00A16290"/>
    <w:rsid w:val="00A21FCC"/>
    <w:rsid w:val="00A4525B"/>
    <w:rsid w:val="00A52AC1"/>
    <w:rsid w:val="00A536E9"/>
    <w:rsid w:val="00A5568F"/>
    <w:rsid w:val="00A67AE2"/>
    <w:rsid w:val="00A71569"/>
    <w:rsid w:val="00A85364"/>
    <w:rsid w:val="00A85A71"/>
    <w:rsid w:val="00A92100"/>
    <w:rsid w:val="00A9370C"/>
    <w:rsid w:val="00AA1D9F"/>
    <w:rsid w:val="00AB10C9"/>
    <w:rsid w:val="00AC138C"/>
    <w:rsid w:val="00AC29FB"/>
    <w:rsid w:val="00AD0BA3"/>
    <w:rsid w:val="00AD2E53"/>
    <w:rsid w:val="00AD607A"/>
    <w:rsid w:val="00AE6E1A"/>
    <w:rsid w:val="00AF0E4D"/>
    <w:rsid w:val="00AF10B5"/>
    <w:rsid w:val="00AF6F4E"/>
    <w:rsid w:val="00AF7A19"/>
    <w:rsid w:val="00B0071A"/>
    <w:rsid w:val="00B041C4"/>
    <w:rsid w:val="00B05553"/>
    <w:rsid w:val="00B05841"/>
    <w:rsid w:val="00B0627F"/>
    <w:rsid w:val="00B112C6"/>
    <w:rsid w:val="00B26D28"/>
    <w:rsid w:val="00B363E0"/>
    <w:rsid w:val="00B53D49"/>
    <w:rsid w:val="00B57103"/>
    <w:rsid w:val="00B662E7"/>
    <w:rsid w:val="00B80B37"/>
    <w:rsid w:val="00B853D7"/>
    <w:rsid w:val="00B90B04"/>
    <w:rsid w:val="00B96228"/>
    <w:rsid w:val="00B96684"/>
    <w:rsid w:val="00BA46C8"/>
    <w:rsid w:val="00BB6060"/>
    <w:rsid w:val="00BC66BC"/>
    <w:rsid w:val="00BD4001"/>
    <w:rsid w:val="00BF1D2B"/>
    <w:rsid w:val="00BF7212"/>
    <w:rsid w:val="00BF7990"/>
    <w:rsid w:val="00C0244A"/>
    <w:rsid w:val="00C058C4"/>
    <w:rsid w:val="00C1254A"/>
    <w:rsid w:val="00C138AE"/>
    <w:rsid w:val="00C15531"/>
    <w:rsid w:val="00C177FB"/>
    <w:rsid w:val="00C21996"/>
    <w:rsid w:val="00C269C0"/>
    <w:rsid w:val="00C30521"/>
    <w:rsid w:val="00C36DD2"/>
    <w:rsid w:val="00C468F2"/>
    <w:rsid w:val="00C473E3"/>
    <w:rsid w:val="00C51C58"/>
    <w:rsid w:val="00C5616C"/>
    <w:rsid w:val="00C65997"/>
    <w:rsid w:val="00C7073D"/>
    <w:rsid w:val="00C71B17"/>
    <w:rsid w:val="00C75DC0"/>
    <w:rsid w:val="00C83818"/>
    <w:rsid w:val="00C873E1"/>
    <w:rsid w:val="00C87DF2"/>
    <w:rsid w:val="00C91F79"/>
    <w:rsid w:val="00C92713"/>
    <w:rsid w:val="00CA39F1"/>
    <w:rsid w:val="00CA460E"/>
    <w:rsid w:val="00CB0B90"/>
    <w:rsid w:val="00CB2BF8"/>
    <w:rsid w:val="00CB67CF"/>
    <w:rsid w:val="00CC61B0"/>
    <w:rsid w:val="00CC64FA"/>
    <w:rsid w:val="00CC66AF"/>
    <w:rsid w:val="00CD1EB6"/>
    <w:rsid w:val="00CF4939"/>
    <w:rsid w:val="00D16CB5"/>
    <w:rsid w:val="00D20760"/>
    <w:rsid w:val="00D24589"/>
    <w:rsid w:val="00D26E92"/>
    <w:rsid w:val="00D313DC"/>
    <w:rsid w:val="00D43E80"/>
    <w:rsid w:val="00D44930"/>
    <w:rsid w:val="00D46DC6"/>
    <w:rsid w:val="00D46FF0"/>
    <w:rsid w:val="00D558B8"/>
    <w:rsid w:val="00D562BD"/>
    <w:rsid w:val="00D70BCB"/>
    <w:rsid w:val="00D712C7"/>
    <w:rsid w:val="00D84894"/>
    <w:rsid w:val="00D933EB"/>
    <w:rsid w:val="00DA1C0D"/>
    <w:rsid w:val="00DB769A"/>
    <w:rsid w:val="00DC3D93"/>
    <w:rsid w:val="00DE0C48"/>
    <w:rsid w:val="00DE14F6"/>
    <w:rsid w:val="00DE236E"/>
    <w:rsid w:val="00DE464C"/>
    <w:rsid w:val="00DE7C5F"/>
    <w:rsid w:val="00DF68B5"/>
    <w:rsid w:val="00E13252"/>
    <w:rsid w:val="00E2214C"/>
    <w:rsid w:val="00E2252A"/>
    <w:rsid w:val="00E3002D"/>
    <w:rsid w:val="00E311C4"/>
    <w:rsid w:val="00E436A0"/>
    <w:rsid w:val="00E50151"/>
    <w:rsid w:val="00E51493"/>
    <w:rsid w:val="00E527E5"/>
    <w:rsid w:val="00E53E29"/>
    <w:rsid w:val="00E70BBD"/>
    <w:rsid w:val="00E75719"/>
    <w:rsid w:val="00E75C2C"/>
    <w:rsid w:val="00E941CD"/>
    <w:rsid w:val="00E9488C"/>
    <w:rsid w:val="00EA2546"/>
    <w:rsid w:val="00EA39E1"/>
    <w:rsid w:val="00EB0267"/>
    <w:rsid w:val="00EB0809"/>
    <w:rsid w:val="00EB0A33"/>
    <w:rsid w:val="00EB6283"/>
    <w:rsid w:val="00EB706C"/>
    <w:rsid w:val="00ED087A"/>
    <w:rsid w:val="00ED24FD"/>
    <w:rsid w:val="00ED528C"/>
    <w:rsid w:val="00EE031F"/>
    <w:rsid w:val="00EE1E85"/>
    <w:rsid w:val="00EE2318"/>
    <w:rsid w:val="00EE5C6F"/>
    <w:rsid w:val="00EF2205"/>
    <w:rsid w:val="00EF5DE0"/>
    <w:rsid w:val="00F0066F"/>
    <w:rsid w:val="00F07281"/>
    <w:rsid w:val="00F075FB"/>
    <w:rsid w:val="00F14FE2"/>
    <w:rsid w:val="00F16F1A"/>
    <w:rsid w:val="00F17CBE"/>
    <w:rsid w:val="00F3233F"/>
    <w:rsid w:val="00F332DE"/>
    <w:rsid w:val="00F50386"/>
    <w:rsid w:val="00F538E5"/>
    <w:rsid w:val="00F574EA"/>
    <w:rsid w:val="00F57873"/>
    <w:rsid w:val="00F63000"/>
    <w:rsid w:val="00F64B68"/>
    <w:rsid w:val="00F65496"/>
    <w:rsid w:val="00F74EDF"/>
    <w:rsid w:val="00F75CA9"/>
    <w:rsid w:val="00F80829"/>
    <w:rsid w:val="00FA283A"/>
    <w:rsid w:val="00FA304F"/>
    <w:rsid w:val="00FB4EA8"/>
    <w:rsid w:val="00FB6F41"/>
    <w:rsid w:val="00FC110E"/>
    <w:rsid w:val="00FC50C5"/>
    <w:rsid w:val="00FD03AA"/>
    <w:rsid w:val="00FD1A47"/>
    <w:rsid w:val="00FD1DCB"/>
    <w:rsid w:val="00FD3E3E"/>
    <w:rsid w:val="00FD79C7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0488F3-0F31-4BE7-A021-51510B9D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ECD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56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6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183A2F"/>
    <w:rPr>
      <w:b/>
      <w:bCs/>
    </w:rPr>
  </w:style>
  <w:style w:type="paragraph" w:styleId="BalloonText">
    <w:name w:val="Balloon Text"/>
    <w:basedOn w:val="Normal"/>
    <w:link w:val="BalloonTextChar"/>
    <w:rsid w:val="008F2F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F2F9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92713"/>
  </w:style>
  <w:style w:type="character" w:customStyle="1" w:styleId="DateChar">
    <w:name w:val="Date Char"/>
    <w:basedOn w:val="DefaultParagraphFont"/>
    <w:link w:val="Date"/>
    <w:rsid w:val="00C92713"/>
    <w:rPr>
      <w:rFonts w:ascii="Comic Sans MS" w:hAnsi="Comic Sans MS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624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2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24A2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24A2"/>
    <w:rPr>
      <w:rFonts w:ascii="Comic Sans MS" w:hAnsi="Comic Sans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78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61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FC31F-7739-45BF-B7FC-3CA1571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COMMITTEE</vt:lpstr>
    </vt:vector>
  </TitlesOfParts>
  <Company>Mesa State College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COMMITTEE</dc:title>
  <dc:creator>jreis</dc:creator>
  <cp:lastModifiedBy>Lay, Suzanne</cp:lastModifiedBy>
  <cp:revision>3</cp:revision>
  <cp:lastPrinted>2015-03-09T17:54:00Z</cp:lastPrinted>
  <dcterms:created xsi:type="dcterms:W3CDTF">2015-11-09T17:02:00Z</dcterms:created>
  <dcterms:modified xsi:type="dcterms:W3CDTF">2015-12-02T17:24:00Z</dcterms:modified>
</cp:coreProperties>
</file>