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0" w:rsidRPr="00D80950" w:rsidRDefault="009B60FC" w:rsidP="008C7A49">
      <w:pPr>
        <w:pStyle w:val="Heading1"/>
        <w:rPr>
          <w:b/>
          <w:color w:val="000000" w:themeColor="text1"/>
          <w:sz w:val="40"/>
          <w:u w:val="single"/>
        </w:rPr>
      </w:pPr>
      <w:r w:rsidRPr="00D80950">
        <w:rPr>
          <w:b/>
          <w:color w:val="000000" w:themeColor="text1"/>
          <w:sz w:val="40"/>
          <w:u w:val="single"/>
        </w:rPr>
        <w:t>Curriculum Vitae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Joshua Rosenbaum</w:t>
      </w:r>
      <w:r w:rsidR="008C7A49" w:rsidRPr="00D80950">
        <w:rPr>
          <w:color w:val="000000" w:themeColor="text1"/>
          <w:sz w:val="28"/>
        </w:rPr>
        <w:t>, M.Ed. CCC CHE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Western Colorado Community College, Bishop Campus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 xml:space="preserve">2508 </w:t>
      </w:r>
      <w:proofErr w:type="spellStart"/>
      <w:r w:rsidRPr="00D80950">
        <w:rPr>
          <w:color w:val="000000" w:themeColor="text1"/>
          <w:sz w:val="28"/>
        </w:rPr>
        <w:t>Blichmann</w:t>
      </w:r>
      <w:proofErr w:type="spellEnd"/>
      <w:r w:rsidRPr="00D80950">
        <w:rPr>
          <w:color w:val="000000" w:themeColor="text1"/>
          <w:sz w:val="28"/>
        </w:rPr>
        <w:t xml:space="preserve"> Ave.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Grand Junction CO 81505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970-248-1735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</w:rPr>
      </w:pPr>
      <w:hyperlink r:id="rId4" w:history="1">
        <w:r w:rsidRPr="00D80950">
          <w:rPr>
            <w:rStyle w:val="Hyperlink"/>
            <w:color w:val="000000" w:themeColor="text1"/>
            <w:sz w:val="28"/>
          </w:rPr>
          <w:t>jrosenbaum@coloradomesa.edu</w:t>
        </w:r>
      </w:hyperlink>
    </w:p>
    <w:p w:rsidR="009B60FC" w:rsidRPr="00D80950" w:rsidRDefault="009B60FC">
      <w:pPr>
        <w:rPr>
          <w:color w:val="000000" w:themeColor="text1"/>
          <w:sz w:val="28"/>
        </w:rPr>
      </w:pPr>
    </w:p>
    <w:p w:rsidR="009B60FC" w:rsidRPr="00D80950" w:rsidRDefault="009B60FC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Professional Preparation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M.Ed. Instructional Systems Technology</w:t>
      </w:r>
      <w:r w:rsidRPr="00D80950">
        <w:rPr>
          <w:color w:val="000000" w:themeColor="text1"/>
          <w:sz w:val="28"/>
          <w:szCs w:val="18"/>
        </w:rPr>
        <w:t xml:space="preserve">, </w:t>
      </w:r>
    </w:p>
    <w:p w:rsid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 xml:space="preserve">Concentration in Online Learning </w:t>
      </w:r>
      <w:r w:rsidRPr="00D80950">
        <w:rPr>
          <w:color w:val="000000" w:themeColor="text1"/>
          <w:sz w:val="28"/>
          <w:szCs w:val="18"/>
        </w:rPr>
        <w:t>&amp;</w:t>
      </w:r>
      <w:r w:rsidRPr="00D80950">
        <w:rPr>
          <w:color w:val="000000" w:themeColor="text1"/>
          <w:sz w:val="28"/>
          <w:szCs w:val="18"/>
        </w:rPr>
        <w:t xml:space="preserve"> Teaching 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 xml:space="preserve">University of North Carolina </w:t>
      </w:r>
      <w:r w:rsidRPr="00D80950">
        <w:rPr>
          <w:color w:val="000000" w:themeColor="text1"/>
          <w:sz w:val="28"/>
          <w:szCs w:val="18"/>
        </w:rPr>
        <w:t>Charlotte</w:t>
      </w:r>
      <w:r w:rsidRP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2015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B.S. Foodservice Management</w:t>
      </w:r>
      <w:r w:rsidRPr="00D80950">
        <w:rPr>
          <w:color w:val="000000" w:themeColor="text1"/>
          <w:sz w:val="28"/>
          <w:szCs w:val="18"/>
        </w:rPr>
        <w:t xml:space="preserve"> 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 xml:space="preserve">Johnson &amp; Wales University; </w:t>
      </w:r>
      <w:r w:rsidRPr="00D80950">
        <w:rPr>
          <w:color w:val="000000" w:themeColor="text1"/>
          <w:sz w:val="28"/>
          <w:szCs w:val="18"/>
        </w:rPr>
        <w:t>Norfolk, VA</w:t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2004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A.A.S. Culinary Arts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Johnson &amp; Wales University;</w:t>
      </w:r>
      <w:r w:rsidRPr="00D80950">
        <w:rPr>
          <w:color w:val="000000" w:themeColor="text1"/>
          <w:sz w:val="28"/>
          <w:szCs w:val="18"/>
        </w:rPr>
        <w:t xml:space="preserve"> Norfolk, VA</w:t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2002</w:t>
      </w:r>
    </w:p>
    <w:p w:rsidR="009B60FC" w:rsidRPr="00D80950" w:rsidRDefault="009B60FC" w:rsidP="009B60FC">
      <w:pPr>
        <w:spacing w:after="0"/>
        <w:rPr>
          <w:color w:val="000000" w:themeColor="text1"/>
          <w:sz w:val="28"/>
          <w:szCs w:val="18"/>
        </w:rPr>
      </w:pPr>
    </w:p>
    <w:p w:rsidR="008C7A49" w:rsidRPr="00D80950" w:rsidRDefault="008C7A49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Professional Certifications</w:t>
      </w:r>
    </w:p>
    <w:p w:rsidR="00D80950" w:rsidRDefault="008C7A49" w:rsidP="008C7A49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Food</w:t>
      </w:r>
      <w:r w:rsidR="00D80950">
        <w:rPr>
          <w:color w:val="000000" w:themeColor="text1"/>
          <w:sz w:val="28"/>
          <w:szCs w:val="18"/>
        </w:rPr>
        <w:t>service Management Professional</w:t>
      </w:r>
      <w:r w:rsidRPr="00D80950">
        <w:rPr>
          <w:color w:val="000000" w:themeColor="text1"/>
          <w:sz w:val="28"/>
          <w:szCs w:val="18"/>
        </w:rPr>
        <w:t xml:space="preserve"> </w:t>
      </w:r>
      <w:r w:rsidR="00D80950">
        <w:rPr>
          <w:color w:val="000000" w:themeColor="text1"/>
          <w:sz w:val="28"/>
          <w:szCs w:val="18"/>
        </w:rPr>
        <w:t>(FMP)</w:t>
      </w:r>
    </w:p>
    <w:p w:rsidR="008C7A49" w:rsidRPr="00D80950" w:rsidRDefault="008C7A49" w:rsidP="00D80950">
      <w:pPr>
        <w:spacing w:after="0"/>
        <w:ind w:firstLine="720"/>
        <w:rPr>
          <w:b/>
          <w:color w:val="000000" w:themeColor="text1"/>
          <w:sz w:val="28"/>
        </w:rPr>
      </w:pPr>
      <w:r w:rsidRPr="00D80950">
        <w:rPr>
          <w:color w:val="000000" w:themeColor="text1"/>
          <w:sz w:val="28"/>
          <w:szCs w:val="18"/>
        </w:rPr>
        <w:t>National Restaurant Association</w:t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2009</w:t>
      </w:r>
    </w:p>
    <w:p w:rsidR="00D80950" w:rsidRDefault="00D80950" w:rsidP="008C7A49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Certified Chef de Cuisine (CCC)</w:t>
      </w:r>
    </w:p>
    <w:p w:rsidR="009B60FC" w:rsidRPr="00D80950" w:rsidRDefault="009B60FC" w:rsidP="00D80950">
      <w:pPr>
        <w:spacing w:after="0"/>
        <w:ind w:firstLine="72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American Culinary Federation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="00D80950">
        <w:rPr>
          <w:color w:val="000000" w:themeColor="text1"/>
          <w:sz w:val="28"/>
        </w:rPr>
        <w:tab/>
      </w:r>
      <w:r w:rsidR="001969CD" w:rsidRPr="00D80950">
        <w:rPr>
          <w:color w:val="000000" w:themeColor="text1"/>
          <w:sz w:val="28"/>
        </w:rPr>
        <w:t>2011</w:t>
      </w:r>
    </w:p>
    <w:p w:rsidR="00D80950" w:rsidRDefault="009B60FC" w:rsidP="008C7A49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Certified Hospitality E</w:t>
      </w:r>
      <w:r w:rsidR="00D80950">
        <w:rPr>
          <w:color w:val="000000" w:themeColor="text1"/>
          <w:sz w:val="28"/>
        </w:rPr>
        <w:t>ducator (CHE)</w:t>
      </w:r>
    </w:p>
    <w:p w:rsidR="009B60FC" w:rsidRPr="00D80950" w:rsidRDefault="009B60FC" w:rsidP="00D80950">
      <w:pPr>
        <w:spacing w:after="0"/>
        <w:ind w:firstLine="72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American Hotel &amp; Lodging Educational Institute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="00D80950">
        <w:rPr>
          <w:color w:val="000000" w:themeColor="text1"/>
          <w:sz w:val="28"/>
        </w:rPr>
        <w:tab/>
      </w:r>
      <w:r w:rsidR="001969CD" w:rsidRPr="00D80950">
        <w:rPr>
          <w:color w:val="000000" w:themeColor="text1"/>
          <w:sz w:val="28"/>
        </w:rPr>
        <w:t>2013</w:t>
      </w:r>
    </w:p>
    <w:p w:rsidR="001969CD" w:rsidRPr="00D80950" w:rsidRDefault="001969CD" w:rsidP="001969CD">
      <w:pPr>
        <w:spacing w:after="0"/>
        <w:rPr>
          <w:color w:val="000000" w:themeColor="text1"/>
          <w:sz w:val="28"/>
        </w:rPr>
      </w:pPr>
    </w:p>
    <w:p w:rsidR="001969CD" w:rsidRPr="00D80950" w:rsidRDefault="001969CD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Professional Organizations</w:t>
      </w:r>
    </w:p>
    <w:p w:rsidR="001969CD" w:rsidRPr="00D80950" w:rsidRDefault="001969CD" w:rsidP="008C7A49">
      <w:pPr>
        <w:spacing w:after="12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American Culinary Federation, Colorado Chefs Association</w:t>
      </w:r>
    </w:p>
    <w:p w:rsidR="001969CD" w:rsidRPr="00D80950" w:rsidRDefault="001969CD" w:rsidP="008C7A49">
      <w:pPr>
        <w:pStyle w:val="Heading2"/>
        <w:rPr>
          <w:color w:val="000000" w:themeColor="text1"/>
          <w:sz w:val="32"/>
        </w:rPr>
      </w:pPr>
    </w:p>
    <w:p w:rsidR="001969CD" w:rsidRPr="00D80950" w:rsidRDefault="001969CD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Past Course Assignments</w:t>
      </w:r>
    </w:p>
    <w:p w:rsidR="001969CD" w:rsidRPr="00D80950" w:rsidRDefault="001969CD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Johnson &amp; Wales University (2009-20</w:t>
      </w:r>
      <w:r w:rsidR="00372642" w:rsidRPr="00D80950">
        <w:rPr>
          <w:b/>
          <w:color w:val="000000" w:themeColor="text1"/>
          <w:sz w:val="32"/>
        </w:rPr>
        <w:t>14</w:t>
      </w:r>
      <w:r w:rsidRPr="00D80950">
        <w:rPr>
          <w:b/>
          <w:color w:val="000000" w:themeColor="text1"/>
          <w:sz w:val="32"/>
        </w:rPr>
        <w:t>)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CUL1315</w:t>
      </w:r>
      <w:r w:rsidRPr="00D80950">
        <w:rPr>
          <w:color w:val="000000" w:themeColor="text1"/>
          <w:sz w:val="28"/>
        </w:rPr>
        <w:tab/>
        <w:t>Stocks, Sauces &amp; Soups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CUL1335</w:t>
      </w:r>
      <w:r w:rsidRPr="00D80950">
        <w:rPr>
          <w:color w:val="000000" w:themeColor="text1"/>
          <w:sz w:val="28"/>
        </w:rPr>
        <w:tab/>
        <w:t>Traditional European Cuisine</w:t>
      </w:r>
    </w:p>
    <w:p w:rsidR="00372642" w:rsidRPr="00D80950" w:rsidRDefault="00D80950" w:rsidP="001969CD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CUL1345</w:t>
      </w:r>
      <w:r>
        <w:rPr>
          <w:color w:val="000000" w:themeColor="text1"/>
          <w:sz w:val="28"/>
        </w:rPr>
        <w:tab/>
      </w:r>
      <w:r w:rsidR="00372642" w:rsidRPr="00D80950">
        <w:rPr>
          <w:color w:val="000000" w:themeColor="text1"/>
          <w:sz w:val="28"/>
        </w:rPr>
        <w:t>Introduction to Baking &amp; Pastry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CUL1355</w:t>
      </w:r>
      <w:r w:rsidRPr="00D80950">
        <w:rPr>
          <w:color w:val="000000" w:themeColor="text1"/>
          <w:sz w:val="28"/>
        </w:rPr>
        <w:tab/>
        <w:t>New World Cuisine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CUL1375</w:t>
      </w:r>
      <w:r w:rsidRPr="00D80950">
        <w:rPr>
          <w:color w:val="000000" w:themeColor="text1"/>
          <w:sz w:val="28"/>
        </w:rPr>
        <w:tab/>
        <w:t>Nutrition &amp; Sensory Analysis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CUL1385</w:t>
      </w:r>
      <w:r w:rsidRPr="00D80950">
        <w:rPr>
          <w:color w:val="000000" w:themeColor="text1"/>
          <w:sz w:val="28"/>
        </w:rPr>
        <w:tab/>
        <w:t>Fundamentals of Foodservice Production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CUL1395</w:t>
      </w:r>
      <w:r w:rsidRPr="00D80950">
        <w:rPr>
          <w:color w:val="000000" w:themeColor="text1"/>
          <w:sz w:val="28"/>
        </w:rPr>
        <w:tab/>
        <w:t>Purchasing &amp; Product Identification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CUL1405</w:t>
      </w:r>
      <w:r w:rsidRPr="00D80950">
        <w:rPr>
          <w:color w:val="000000" w:themeColor="text1"/>
          <w:sz w:val="28"/>
        </w:rPr>
        <w:tab/>
        <w:t xml:space="preserve">Skills of </w:t>
      </w:r>
      <w:proofErr w:type="spellStart"/>
      <w:r w:rsidRPr="00D80950">
        <w:rPr>
          <w:color w:val="000000" w:themeColor="text1"/>
          <w:sz w:val="28"/>
        </w:rPr>
        <w:t>Meatcutting</w:t>
      </w:r>
      <w:proofErr w:type="spellEnd"/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CUL2215</w:t>
      </w:r>
      <w:r w:rsidRPr="00D80950">
        <w:rPr>
          <w:color w:val="000000" w:themeColor="text1"/>
          <w:sz w:val="28"/>
        </w:rPr>
        <w:tab/>
      </w:r>
      <w:proofErr w:type="spellStart"/>
      <w:r w:rsidRPr="00D80950">
        <w:rPr>
          <w:color w:val="000000" w:themeColor="text1"/>
          <w:sz w:val="28"/>
        </w:rPr>
        <w:t>Garde</w:t>
      </w:r>
      <w:proofErr w:type="spellEnd"/>
      <w:r w:rsidRPr="00D80950">
        <w:rPr>
          <w:color w:val="000000" w:themeColor="text1"/>
          <w:sz w:val="28"/>
        </w:rPr>
        <w:t xml:space="preserve"> Manger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CUL2225</w:t>
      </w:r>
      <w:r w:rsidRPr="00D80950">
        <w:rPr>
          <w:color w:val="000000" w:themeColor="text1"/>
          <w:sz w:val="28"/>
        </w:rPr>
        <w:tab/>
        <w:t>Classical French Cuisine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CUL2245</w:t>
      </w:r>
      <w:r w:rsidRPr="00D80950">
        <w:rPr>
          <w:color w:val="000000" w:themeColor="text1"/>
          <w:sz w:val="28"/>
        </w:rPr>
        <w:tab/>
        <w:t>International Cuisine</w:t>
      </w:r>
    </w:p>
    <w:p w:rsidR="00372642" w:rsidRPr="00D80950" w:rsidRDefault="00372642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Johnson &amp; Wales University (2009-2014)</w:t>
      </w:r>
    </w:p>
    <w:p w:rsidR="001969CD" w:rsidRPr="00D80950" w:rsidRDefault="001969C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CUL1015</w:t>
      </w:r>
      <w:r w:rsidRPr="00D80950">
        <w:rPr>
          <w:color w:val="000000" w:themeColor="text1"/>
          <w:sz w:val="28"/>
        </w:rPr>
        <w:tab/>
        <w:t>Introduction to Culinary Foundations</w:t>
      </w:r>
    </w:p>
    <w:p w:rsidR="001969CD" w:rsidRPr="00D80950" w:rsidRDefault="001969C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CUL1035</w:t>
      </w:r>
      <w:r w:rsidRPr="00D80950">
        <w:rPr>
          <w:color w:val="000000" w:themeColor="text1"/>
          <w:sz w:val="28"/>
        </w:rPr>
        <w:tab/>
        <w:t>Culinary Fundamentals</w:t>
      </w:r>
    </w:p>
    <w:p w:rsidR="001969CD" w:rsidRPr="00D80950" w:rsidRDefault="001969C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CUL10</w:t>
      </w:r>
      <w:r w:rsidR="00372642" w:rsidRPr="00D80950">
        <w:rPr>
          <w:color w:val="000000" w:themeColor="text1"/>
          <w:sz w:val="28"/>
        </w:rPr>
        <w:t>5</w:t>
      </w:r>
      <w:r w:rsidRPr="00D80950">
        <w:rPr>
          <w:color w:val="000000" w:themeColor="text1"/>
          <w:sz w:val="28"/>
        </w:rPr>
        <w:t>5</w:t>
      </w:r>
      <w:r w:rsidRPr="00D80950">
        <w:rPr>
          <w:color w:val="000000" w:themeColor="text1"/>
          <w:sz w:val="28"/>
        </w:rPr>
        <w:tab/>
      </w:r>
      <w:r w:rsidR="00372642" w:rsidRPr="00D80950">
        <w:rPr>
          <w:color w:val="000000" w:themeColor="text1"/>
          <w:sz w:val="28"/>
        </w:rPr>
        <w:t>Cooking in Today’s Restaurant: Breakfast &amp; Lunch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CUL1075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>Cooking in Today’s Restaurant Dinne</w:t>
      </w:r>
      <w:r w:rsidRPr="00D80950">
        <w:rPr>
          <w:color w:val="000000" w:themeColor="text1"/>
          <w:sz w:val="28"/>
        </w:rPr>
        <w:t>r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CUL1135</w:t>
      </w:r>
      <w:r w:rsidRPr="00D80950">
        <w:rPr>
          <w:color w:val="000000" w:themeColor="text1"/>
          <w:sz w:val="28"/>
        </w:rPr>
        <w:tab/>
        <w:t>Purchasing, Product Identification &amp; Protein Fabrication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CUL1345</w:t>
      </w:r>
      <w:r w:rsidRPr="00D80950">
        <w:rPr>
          <w:color w:val="000000" w:themeColor="text1"/>
          <w:sz w:val="28"/>
        </w:rPr>
        <w:tab/>
        <w:t>Foundations of Baking &amp; Pastry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CUL2215</w:t>
      </w:r>
      <w:r w:rsidRPr="00D80950">
        <w:rPr>
          <w:color w:val="000000" w:themeColor="text1"/>
          <w:sz w:val="28"/>
        </w:rPr>
        <w:tab/>
        <w:t xml:space="preserve">Craft of </w:t>
      </w:r>
      <w:proofErr w:type="spellStart"/>
      <w:r w:rsidRPr="00D80950">
        <w:rPr>
          <w:color w:val="000000" w:themeColor="text1"/>
          <w:sz w:val="28"/>
        </w:rPr>
        <w:t>Garde</w:t>
      </w:r>
      <w:proofErr w:type="spellEnd"/>
      <w:r w:rsidRPr="00D80950">
        <w:rPr>
          <w:color w:val="000000" w:themeColor="text1"/>
          <w:sz w:val="28"/>
        </w:rPr>
        <w:t xml:space="preserve"> Manger</w:t>
      </w:r>
    </w:p>
    <w:p w:rsidR="00372642" w:rsidRPr="00D80950" w:rsidRDefault="00372642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CUL2245</w:t>
      </w:r>
      <w:r w:rsidRPr="00D80950">
        <w:rPr>
          <w:color w:val="000000" w:themeColor="text1"/>
          <w:sz w:val="28"/>
        </w:rPr>
        <w:tab/>
        <w:t>International Cuisines &amp; Cultures</w:t>
      </w:r>
    </w:p>
    <w:p w:rsidR="00372642" w:rsidRPr="00D80950" w:rsidRDefault="00372642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At-</w:t>
      </w:r>
      <w:proofErr w:type="spellStart"/>
      <w:r w:rsidRPr="00D80950">
        <w:rPr>
          <w:b/>
          <w:color w:val="000000" w:themeColor="text1"/>
          <w:sz w:val="32"/>
        </w:rPr>
        <w:t>Sunrice</w:t>
      </w:r>
      <w:proofErr w:type="spellEnd"/>
      <w:r w:rsidRPr="00D80950">
        <w:rPr>
          <w:b/>
          <w:color w:val="000000" w:themeColor="text1"/>
          <w:sz w:val="32"/>
        </w:rPr>
        <w:t xml:space="preserve"> </w:t>
      </w:r>
      <w:proofErr w:type="spellStart"/>
      <w:r w:rsidRPr="00D80950">
        <w:rPr>
          <w:b/>
          <w:color w:val="000000" w:themeColor="text1"/>
          <w:sz w:val="32"/>
        </w:rPr>
        <w:t>GlobalChef</w:t>
      </w:r>
      <w:proofErr w:type="spellEnd"/>
      <w:r w:rsidRPr="00D80950">
        <w:rPr>
          <w:b/>
          <w:color w:val="000000" w:themeColor="text1"/>
          <w:sz w:val="32"/>
        </w:rPr>
        <w:t xml:space="preserve"> Academy</w:t>
      </w:r>
      <w:r w:rsidRPr="00D80950">
        <w:rPr>
          <w:b/>
          <w:color w:val="000000" w:themeColor="text1"/>
          <w:sz w:val="32"/>
        </w:rPr>
        <w:tab/>
      </w:r>
      <w:r w:rsidR="00FC18B8" w:rsidRPr="00D80950">
        <w:rPr>
          <w:b/>
          <w:color w:val="000000" w:themeColor="text1"/>
          <w:sz w:val="32"/>
        </w:rPr>
        <w:t>(2017-2018)</w:t>
      </w:r>
    </w:p>
    <w:p w:rsidR="00372642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Follow Food &amp; Beverage Safety &amp; Hygiene Policies &amp; Procedures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Maintain Safe &amp; Secure Working environment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Equipment &amp; Ingredients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Demonstrate Basic Knife skills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Spices, Seasonings &amp; Marinades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Vegetables, Fruits, Nuts &amp; Mushrooms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Make muffins and Scones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Make Basic Breads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Demonstrate Basic Dry Heat Cooking Methods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Demonstrate Basic Moist Heat Cooking Methods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Basic Western Stocks &amp; Soups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Western Foundation Sauces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Cold Plates &amp; Garnishes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Pasta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Prepare Sandwiches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Demonstrate Sous Vide Method</w:t>
      </w:r>
    </w:p>
    <w:p w:rsidR="00FC18B8" w:rsidRPr="00D80950" w:rsidRDefault="00FC18B8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Central Piedmont community College (2018)</w:t>
      </w:r>
    </w:p>
    <w:p w:rsidR="00FC18B8" w:rsidRPr="00D80950" w:rsidRDefault="00D80950" w:rsidP="001969CD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CUL140</w:t>
      </w:r>
      <w:r>
        <w:rPr>
          <w:color w:val="000000" w:themeColor="text1"/>
          <w:sz w:val="28"/>
        </w:rPr>
        <w:tab/>
      </w:r>
      <w:r w:rsidR="00FC18B8" w:rsidRPr="00D80950">
        <w:rPr>
          <w:color w:val="000000" w:themeColor="text1"/>
          <w:sz w:val="28"/>
        </w:rPr>
        <w:t>Culinary Skills I</w:t>
      </w:r>
      <w:r w:rsidR="00DA619E">
        <w:rPr>
          <w:color w:val="000000" w:themeColor="text1"/>
          <w:sz w:val="28"/>
        </w:rPr>
        <w:t xml:space="preserve"> (hybrid)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CUL140A</w:t>
      </w:r>
      <w:r w:rsidRPr="00D80950">
        <w:rPr>
          <w:color w:val="000000" w:themeColor="text1"/>
          <w:sz w:val="28"/>
        </w:rPr>
        <w:tab/>
        <w:t>Culinary Skills Lab I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CUL240</w:t>
      </w:r>
      <w:r w:rsid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>Culinary Skills II</w:t>
      </w:r>
      <w:r w:rsidR="00DA619E">
        <w:rPr>
          <w:color w:val="000000" w:themeColor="text1"/>
          <w:sz w:val="28"/>
        </w:rPr>
        <w:t xml:space="preserve"> (hybrid)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CUl240A</w:t>
      </w:r>
      <w:r w:rsidRPr="00D80950">
        <w:rPr>
          <w:color w:val="000000" w:themeColor="text1"/>
          <w:sz w:val="28"/>
        </w:rPr>
        <w:tab/>
        <w:t>Culinary Skills Lab II</w:t>
      </w:r>
    </w:p>
    <w:p w:rsidR="00FC18B8" w:rsidRPr="00D80950" w:rsidRDefault="00FC18B8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Western Colorado Community College (2018-2019)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CUAR101</w:t>
      </w:r>
      <w:r w:rsidRPr="00D80950">
        <w:rPr>
          <w:color w:val="000000" w:themeColor="text1"/>
          <w:sz w:val="28"/>
        </w:rPr>
        <w:tab/>
        <w:t>Food safety &amp; Sanitation</w:t>
      </w:r>
      <w:r w:rsidR="00DA619E">
        <w:rPr>
          <w:color w:val="000000" w:themeColor="text1"/>
          <w:sz w:val="28"/>
        </w:rPr>
        <w:t xml:space="preserve"> (online)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CUAR125</w:t>
      </w:r>
      <w:r w:rsidRPr="00D80950">
        <w:rPr>
          <w:color w:val="000000" w:themeColor="text1"/>
          <w:sz w:val="28"/>
        </w:rPr>
        <w:tab/>
        <w:t>Introduction to Foods</w:t>
      </w:r>
      <w:r w:rsidR="00DA619E">
        <w:rPr>
          <w:color w:val="000000" w:themeColor="text1"/>
          <w:sz w:val="28"/>
        </w:rPr>
        <w:t xml:space="preserve"> (hybrid)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CUAR129</w:t>
      </w:r>
      <w:r w:rsidRPr="00D80950">
        <w:rPr>
          <w:color w:val="000000" w:themeColor="text1"/>
          <w:sz w:val="28"/>
        </w:rPr>
        <w:tab/>
        <w:t>Center of the Plate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CUAR145</w:t>
      </w:r>
      <w:r w:rsidRPr="00D80950">
        <w:rPr>
          <w:color w:val="000000" w:themeColor="text1"/>
          <w:sz w:val="28"/>
        </w:rPr>
        <w:tab/>
        <w:t>Introduction to Baking</w:t>
      </w:r>
      <w:r w:rsidR="00DA619E">
        <w:rPr>
          <w:color w:val="000000" w:themeColor="text1"/>
          <w:sz w:val="28"/>
        </w:rPr>
        <w:t xml:space="preserve"> (hybrid)</w:t>
      </w:r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CUAR</w:t>
      </w:r>
      <w:r w:rsidR="00EE6B92" w:rsidRPr="00D80950">
        <w:rPr>
          <w:color w:val="000000" w:themeColor="text1"/>
          <w:sz w:val="28"/>
        </w:rPr>
        <w:t>251</w:t>
      </w:r>
      <w:r w:rsidR="00EE6B92" w:rsidRPr="00D80950">
        <w:rPr>
          <w:color w:val="000000" w:themeColor="text1"/>
          <w:sz w:val="28"/>
        </w:rPr>
        <w:tab/>
        <w:t xml:space="preserve">Advanced </w:t>
      </w:r>
      <w:proofErr w:type="spellStart"/>
      <w:r w:rsidR="00EE6B92" w:rsidRPr="00D80950">
        <w:rPr>
          <w:color w:val="000000" w:themeColor="text1"/>
          <w:sz w:val="28"/>
        </w:rPr>
        <w:t>Garde</w:t>
      </w:r>
      <w:proofErr w:type="spellEnd"/>
      <w:r w:rsidR="00EE6B92" w:rsidRPr="00D80950">
        <w:rPr>
          <w:color w:val="000000" w:themeColor="text1"/>
          <w:sz w:val="28"/>
        </w:rPr>
        <w:t xml:space="preserve"> Manger &amp; Hors </w:t>
      </w:r>
      <w:proofErr w:type="spellStart"/>
      <w:r w:rsidR="00EE6B92" w:rsidRPr="00D80950">
        <w:rPr>
          <w:color w:val="000000" w:themeColor="text1"/>
          <w:sz w:val="28"/>
        </w:rPr>
        <w:t>D’Oeuvres</w:t>
      </w:r>
      <w:proofErr w:type="spellEnd"/>
    </w:p>
    <w:p w:rsidR="00FC18B8" w:rsidRPr="00D80950" w:rsidRDefault="00FC18B8" w:rsidP="001969CD">
      <w:pPr>
        <w:spacing w:after="0"/>
        <w:rPr>
          <w:color w:val="000000" w:themeColor="text1"/>
          <w:sz w:val="28"/>
        </w:rPr>
      </w:pPr>
    </w:p>
    <w:p w:rsidR="00FC18B8" w:rsidRPr="00D80950" w:rsidRDefault="002D151D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Institutional Service</w:t>
      </w:r>
    </w:p>
    <w:p w:rsidR="002D151D" w:rsidRPr="00D80950" w:rsidRDefault="002D151D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Johnson &amp; Wales University (2009-2015)</w:t>
      </w:r>
    </w:p>
    <w:p w:rsidR="00DA619E" w:rsidRPr="00D80950" w:rsidRDefault="00DA619E" w:rsidP="00DA619E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Hot Foods Team Coach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  <w:t>201</w:t>
      </w:r>
      <w:r>
        <w:rPr>
          <w:color w:val="000000" w:themeColor="text1"/>
          <w:sz w:val="28"/>
        </w:rPr>
        <w:t>1</w:t>
      </w:r>
      <w:r w:rsidRPr="00D80950">
        <w:rPr>
          <w:color w:val="000000" w:themeColor="text1"/>
          <w:sz w:val="28"/>
        </w:rPr>
        <w:t>-201</w:t>
      </w:r>
      <w:r>
        <w:rPr>
          <w:color w:val="000000" w:themeColor="text1"/>
          <w:sz w:val="28"/>
        </w:rPr>
        <w:t>2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 xml:space="preserve">Curriculum development team 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  <w:t>2012-2015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Outcomes Assessment Committee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  <w:t>2013-2016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 xml:space="preserve">Math </w:t>
      </w:r>
      <w:proofErr w:type="gramStart"/>
      <w:r w:rsidRPr="00D80950">
        <w:rPr>
          <w:color w:val="000000" w:themeColor="text1"/>
          <w:sz w:val="28"/>
        </w:rPr>
        <w:t>Across</w:t>
      </w:r>
      <w:proofErr w:type="gramEnd"/>
      <w:r w:rsidRPr="00D80950">
        <w:rPr>
          <w:color w:val="000000" w:themeColor="text1"/>
          <w:sz w:val="28"/>
        </w:rPr>
        <w:t xml:space="preserve"> the Curriculum, Developer/coordinator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  <w:t>2014-2016</w:t>
      </w:r>
    </w:p>
    <w:p w:rsidR="002D151D" w:rsidRPr="00D80950" w:rsidRDefault="002D151D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At-</w:t>
      </w:r>
      <w:proofErr w:type="spellStart"/>
      <w:r w:rsidRPr="00D80950">
        <w:rPr>
          <w:b/>
          <w:color w:val="000000" w:themeColor="text1"/>
          <w:sz w:val="32"/>
        </w:rPr>
        <w:t>Sunrice</w:t>
      </w:r>
      <w:proofErr w:type="spellEnd"/>
      <w:r w:rsidRPr="00D80950">
        <w:rPr>
          <w:b/>
          <w:color w:val="000000" w:themeColor="text1"/>
          <w:sz w:val="32"/>
        </w:rPr>
        <w:t xml:space="preserve"> </w:t>
      </w:r>
      <w:proofErr w:type="spellStart"/>
      <w:r w:rsidRPr="00D80950">
        <w:rPr>
          <w:b/>
          <w:color w:val="000000" w:themeColor="text1"/>
          <w:sz w:val="32"/>
        </w:rPr>
        <w:t>GlobalChef</w:t>
      </w:r>
      <w:proofErr w:type="spellEnd"/>
      <w:r w:rsidRPr="00D80950">
        <w:rPr>
          <w:b/>
          <w:color w:val="000000" w:themeColor="text1"/>
          <w:sz w:val="32"/>
        </w:rPr>
        <w:t xml:space="preserve"> Academy</w:t>
      </w:r>
      <w:r w:rsidRPr="00D80950">
        <w:rPr>
          <w:b/>
          <w:color w:val="000000" w:themeColor="text1"/>
          <w:sz w:val="32"/>
        </w:rPr>
        <w:tab/>
        <w:t>(2017-2018)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Academic Standing &amp; Assessment Committee</w:t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  <w:r w:rsidRPr="00D80950">
        <w:rPr>
          <w:color w:val="000000" w:themeColor="text1"/>
          <w:sz w:val="28"/>
        </w:rPr>
        <w:tab/>
      </w:r>
    </w:p>
    <w:p w:rsidR="002D151D" w:rsidRPr="00D80950" w:rsidRDefault="002D151D" w:rsidP="008C7A49">
      <w:pPr>
        <w:pStyle w:val="Heading3"/>
        <w:rPr>
          <w:b/>
          <w:color w:val="000000" w:themeColor="text1"/>
          <w:sz w:val="32"/>
        </w:rPr>
      </w:pPr>
      <w:r w:rsidRPr="00D80950">
        <w:rPr>
          <w:b/>
          <w:color w:val="000000" w:themeColor="text1"/>
          <w:sz w:val="32"/>
        </w:rPr>
        <w:t>Colorado Mesa University (2018-2019)</w:t>
      </w:r>
      <w:bookmarkStart w:id="0" w:name="_GoBack"/>
      <w:bookmarkEnd w:id="0"/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Retention Committee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ab/>
        <w:t>Technology Sub-committee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ab/>
        <w:t>Academic Advising sub-committee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>ATAC (Academic Technology Advisory Committee)</w:t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</w:p>
    <w:p w:rsidR="002D151D" w:rsidRPr="00D80950" w:rsidRDefault="002D151D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Professional History</w:t>
      </w: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 xml:space="preserve">Instructional Designer- </w:t>
      </w:r>
      <w:r w:rsidRPr="00D80950">
        <w:rPr>
          <w:color w:val="000000" w:themeColor="text1"/>
          <w:sz w:val="28"/>
          <w:szCs w:val="18"/>
        </w:rPr>
        <w:t>Colorado Mesa University</w:t>
      </w:r>
    </w:p>
    <w:p w:rsidR="002D151D" w:rsidRPr="00D80950" w:rsidRDefault="002D151D" w:rsidP="008C7A49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Grand Junction CO, 1/18-present</w:t>
      </w:r>
    </w:p>
    <w:p w:rsidR="008C7A49" w:rsidRPr="00D80950" w:rsidRDefault="008C7A49" w:rsidP="008C7A49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 xml:space="preserve">Develop course structure for </w:t>
      </w:r>
      <w:r w:rsidR="00CD59B7" w:rsidRPr="00D80950">
        <w:rPr>
          <w:sz w:val="28"/>
          <w:szCs w:val="18"/>
        </w:rPr>
        <w:t xml:space="preserve">face-to-face &amp; </w:t>
      </w:r>
      <w:r w:rsidRPr="00D80950">
        <w:rPr>
          <w:sz w:val="28"/>
          <w:szCs w:val="18"/>
        </w:rPr>
        <w:t>online faculty</w:t>
      </w:r>
      <w:r w:rsidR="00CD59B7" w:rsidRPr="00D80950">
        <w:rPr>
          <w:sz w:val="28"/>
          <w:szCs w:val="18"/>
        </w:rPr>
        <w:t xml:space="preserve"> within LMS</w:t>
      </w:r>
    </w:p>
    <w:p w:rsidR="008C7A49" w:rsidRPr="00D80950" w:rsidRDefault="008C7A49" w:rsidP="008C7A49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 training for use of online instructional tools</w:t>
      </w:r>
    </w:p>
    <w:p w:rsidR="008C7A49" w:rsidRPr="00D80950" w:rsidRDefault="008C7A49" w:rsidP="008C7A49">
      <w:pPr>
        <w:spacing w:after="0"/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 xml:space="preserve">Instructor of Culinary Arts- </w:t>
      </w:r>
      <w:r w:rsidRPr="00D80950">
        <w:rPr>
          <w:color w:val="000000" w:themeColor="text1"/>
          <w:sz w:val="28"/>
          <w:szCs w:val="18"/>
        </w:rPr>
        <w:t>Central Piedmont Community College</w:t>
      </w:r>
    </w:p>
    <w:p w:rsidR="002D151D" w:rsidRPr="00D80950" w:rsidRDefault="002D151D" w:rsidP="008C7A49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NC, 7/17-12/17</w:t>
      </w:r>
    </w:p>
    <w:p w:rsidR="008C7A49" w:rsidRPr="00D80950" w:rsidRDefault="008C7A49" w:rsidP="008C7A49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 xml:space="preserve">Developed course content for introductory level Culinary Arts curriculum </w:t>
      </w:r>
      <w:r w:rsidR="005A52CF">
        <w:rPr>
          <w:sz w:val="28"/>
          <w:szCs w:val="18"/>
        </w:rPr>
        <w:t>delivered in Hybrid format</w:t>
      </w:r>
    </w:p>
    <w:p w:rsidR="008C7A49" w:rsidRPr="00D80950" w:rsidRDefault="008C7A49" w:rsidP="008C7A49">
      <w:pPr>
        <w:spacing w:after="0"/>
        <w:ind w:left="720"/>
        <w:rPr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Director of Academics-</w:t>
      </w:r>
      <w:r w:rsidRPr="00D80950">
        <w:rPr>
          <w:color w:val="000000" w:themeColor="text1"/>
          <w:sz w:val="28"/>
          <w:szCs w:val="18"/>
        </w:rPr>
        <w:t xml:space="preserve"> At-</w:t>
      </w:r>
      <w:proofErr w:type="spellStart"/>
      <w:r w:rsidRPr="00D80950">
        <w:rPr>
          <w:color w:val="000000" w:themeColor="text1"/>
          <w:sz w:val="28"/>
          <w:szCs w:val="18"/>
        </w:rPr>
        <w:t>Sunrice</w:t>
      </w:r>
      <w:proofErr w:type="spellEnd"/>
      <w:r w:rsidRPr="00D80950">
        <w:rPr>
          <w:color w:val="000000" w:themeColor="text1"/>
          <w:sz w:val="28"/>
          <w:szCs w:val="18"/>
        </w:rPr>
        <w:t xml:space="preserve"> </w:t>
      </w:r>
      <w:proofErr w:type="spellStart"/>
      <w:r w:rsidRPr="00D80950">
        <w:rPr>
          <w:color w:val="000000" w:themeColor="text1"/>
          <w:sz w:val="28"/>
          <w:szCs w:val="18"/>
        </w:rPr>
        <w:t>GlobalChef</w:t>
      </w:r>
      <w:proofErr w:type="spellEnd"/>
      <w:r w:rsidRPr="00D80950">
        <w:rPr>
          <w:color w:val="000000" w:themeColor="text1"/>
          <w:sz w:val="28"/>
          <w:szCs w:val="18"/>
        </w:rPr>
        <w:t xml:space="preserve"> Academy</w:t>
      </w:r>
    </w:p>
    <w:p w:rsidR="002D151D" w:rsidRPr="00D80950" w:rsidRDefault="002D151D" w:rsidP="008C7A49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Singapore, 10/16-7/17</w:t>
      </w:r>
    </w:p>
    <w:p w:rsidR="008C7A49" w:rsidRPr="00D80950" w:rsidRDefault="008C7A49" w:rsidP="008C7A49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Managed faculty &amp; student services for an Asian/western culinary academy</w:t>
      </w:r>
    </w:p>
    <w:p w:rsidR="008C7A49" w:rsidRPr="00D80950" w:rsidRDefault="008C7A49" w:rsidP="008C7A49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Managed the curriculum review and development for Culinary, Baking &amp; Pastry and F&amp;B management programs</w:t>
      </w:r>
    </w:p>
    <w:p w:rsidR="008C7A49" w:rsidRPr="00D80950" w:rsidRDefault="008C7A49" w:rsidP="008C7A49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e-learning program to supplement hands on learning methods</w:t>
      </w:r>
    </w:p>
    <w:p w:rsidR="005A52CF" w:rsidRDefault="005A52CF" w:rsidP="005A52CF">
      <w:pPr>
        <w:spacing w:after="0"/>
        <w:ind w:left="720"/>
        <w:rPr>
          <w:sz w:val="28"/>
          <w:szCs w:val="18"/>
        </w:rPr>
      </w:pPr>
      <w:r>
        <w:rPr>
          <w:sz w:val="28"/>
          <w:szCs w:val="18"/>
        </w:rPr>
        <w:t>Liaised with government agencies regarding new programs and initiative</w:t>
      </w:r>
    </w:p>
    <w:p w:rsidR="008C7A49" w:rsidRPr="00D80950" w:rsidRDefault="008C7A49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 xml:space="preserve">Oversaw development of Tsuji Institute sushi/Japanese cuisine </w:t>
      </w:r>
      <w:r w:rsidR="005A52CF">
        <w:rPr>
          <w:sz w:val="28"/>
          <w:szCs w:val="18"/>
        </w:rPr>
        <w:t>collaboration</w:t>
      </w:r>
    </w:p>
    <w:p w:rsidR="008C7A49" w:rsidRPr="00D80950" w:rsidRDefault="008C7A49" w:rsidP="002D151D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Online Teaching and Learning Consultant/Contractor-</w:t>
      </w:r>
      <w:r w:rsidRPr="00D80950">
        <w:rPr>
          <w:color w:val="000000" w:themeColor="text1"/>
          <w:sz w:val="28"/>
          <w:szCs w:val="18"/>
        </w:rPr>
        <w:t>Self Employed</w:t>
      </w:r>
    </w:p>
    <w:p w:rsidR="002D151D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NC/Singapore, 1/16-Present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Consulted on development of Online Course Material for Culinary Education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Developed Courseware and content for Culinary and Baking/Pastry Academy</w:t>
      </w:r>
    </w:p>
    <w:p w:rsidR="008C7A49" w:rsidRPr="00D80950" w:rsidRDefault="008C7A49" w:rsidP="002D151D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Associate Instructor Culinary Arts</w:t>
      </w:r>
      <w:r w:rsidRPr="00D80950">
        <w:rPr>
          <w:color w:val="000000" w:themeColor="text1"/>
          <w:sz w:val="28"/>
          <w:szCs w:val="18"/>
        </w:rPr>
        <w:t xml:space="preserve">-Johnson &amp; Wales University, College of Culinary Arts </w:t>
      </w:r>
    </w:p>
    <w:p w:rsidR="002D151D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NC, 09/09-11/16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Instructed in both freshman and sophomore curriculum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Member of Curriculum development team for C2 curriculum rewrite 201</w:t>
      </w:r>
      <w:r w:rsidRPr="00D80950">
        <w:rPr>
          <w:sz w:val="28"/>
          <w:szCs w:val="18"/>
        </w:rPr>
        <w:t>2</w:t>
      </w:r>
      <w:r w:rsidRPr="00D80950">
        <w:rPr>
          <w:sz w:val="28"/>
          <w:szCs w:val="18"/>
        </w:rPr>
        <w:t>-201</w:t>
      </w:r>
      <w:r w:rsidRPr="00D80950">
        <w:rPr>
          <w:sz w:val="28"/>
          <w:szCs w:val="18"/>
        </w:rPr>
        <w:t>5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Developed Asynchronous Mathematics modules for Freshman Culinary Curriculum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Coach-Junior ACF Hot Foods Team-2011, 2012</w:t>
      </w:r>
    </w:p>
    <w:p w:rsidR="00CD59B7" w:rsidRPr="00D80950" w:rsidRDefault="00CD59B7" w:rsidP="002D151D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Chef Instructor</w:t>
      </w:r>
      <w:r w:rsidRPr="00D80950">
        <w:rPr>
          <w:color w:val="000000" w:themeColor="text1"/>
          <w:sz w:val="28"/>
          <w:szCs w:val="18"/>
        </w:rPr>
        <w:t>-Sur la Table Inc.</w:t>
      </w:r>
    </w:p>
    <w:p w:rsidR="002D151D" w:rsidRPr="00D80950" w:rsidRDefault="002D151D" w:rsidP="00CD59B7">
      <w:pPr>
        <w:spacing w:after="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>,</w:t>
      </w:r>
      <w:r w:rsidRPr="00D80950">
        <w:rPr>
          <w:color w:val="000000" w:themeColor="text1"/>
          <w:sz w:val="28"/>
          <w:szCs w:val="18"/>
        </w:rPr>
        <w:t xml:space="preserve"> 10/2014-6/2016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Conducted recreational cooking classes for kitchen wares retailer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Encouraged sales related to demonstrated equipment and ingredient</w:t>
      </w:r>
    </w:p>
    <w:p w:rsidR="00CD59B7" w:rsidRPr="00D80950" w:rsidRDefault="00CD59B7" w:rsidP="00CD59B7">
      <w:pPr>
        <w:spacing w:after="0"/>
        <w:rPr>
          <w:sz w:val="28"/>
          <w:szCs w:val="18"/>
        </w:rPr>
      </w:pPr>
      <w:r w:rsidRPr="00D80950">
        <w:rPr>
          <w:sz w:val="28"/>
          <w:szCs w:val="18"/>
        </w:rPr>
        <w:tab/>
      </w:r>
      <w:r w:rsidRPr="00D80950">
        <w:rPr>
          <w:sz w:val="28"/>
          <w:szCs w:val="18"/>
        </w:rPr>
        <w:t>Managed staff of kitchen assistants</w:t>
      </w:r>
    </w:p>
    <w:p w:rsidR="00CD59B7" w:rsidRPr="00D80950" w:rsidRDefault="00CD59B7" w:rsidP="002D151D">
      <w:pPr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Catering Chef/Production Supervisor</w:t>
      </w:r>
      <w:r w:rsidRPr="00D80950">
        <w:rPr>
          <w:color w:val="000000" w:themeColor="text1"/>
          <w:sz w:val="28"/>
          <w:szCs w:val="18"/>
        </w:rPr>
        <w:t>-Morrison HealthCare Specialists</w:t>
      </w:r>
      <w:r w:rsidRPr="00D80950">
        <w:rPr>
          <w:color w:val="000000" w:themeColor="text1"/>
          <w:sz w:val="28"/>
          <w:szCs w:val="18"/>
        </w:rPr>
        <w:t xml:space="preserve">, </w:t>
      </w:r>
      <w:r w:rsidRPr="00D80950">
        <w:rPr>
          <w:color w:val="000000" w:themeColor="text1"/>
          <w:sz w:val="28"/>
          <w:szCs w:val="18"/>
        </w:rPr>
        <w:t>Carolina Medical Center</w:t>
      </w:r>
    </w:p>
    <w:p w:rsidR="002D151D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>,</w:t>
      </w:r>
      <w:r w:rsidRPr="00D80950">
        <w:rPr>
          <w:color w:val="000000" w:themeColor="text1"/>
          <w:sz w:val="28"/>
          <w:szCs w:val="18"/>
        </w:rPr>
        <w:t xml:space="preserve"> </w:t>
      </w:r>
      <w:r w:rsidRPr="00D80950">
        <w:rPr>
          <w:color w:val="000000" w:themeColor="text1"/>
          <w:sz w:val="28"/>
          <w:szCs w:val="18"/>
        </w:rPr>
        <w:t>5/09-9/09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Produced buffets and plated functions for hospital catering department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Collaborated</w:t>
      </w:r>
      <w:r w:rsidRPr="00D80950">
        <w:rPr>
          <w:sz w:val="28"/>
          <w:szCs w:val="18"/>
        </w:rPr>
        <w:t xml:space="preserve"> with production management to implement new seasonal menu</w:t>
      </w:r>
    </w:p>
    <w:p w:rsidR="00CD59B7" w:rsidRPr="00D80950" w:rsidRDefault="00CD59B7" w:rsidP="002D151D">
      <w:pPr>
        <w:rPr>
          <w:b/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 xml:space="preserve">Chef de </w:t>
      </w:r>
      <w:proofErr w:type="spellStart"/>
      <w:r w:rsidRPr="00D80950">
        <w:rPr>
          <w:b/>
          <w:color w:val="000000" w:themeColor="text1"/>
          <w:sz w:val="28"/>
          <w:szCs w:val="18"/>
        </w:rPr>
        <w:t>Partie-Garde</w:t>
      </w:r>
      <w:proofErr w:type="spellEnd"/>
      <w:r w:rsidRPr="00D80950">
        <w:rPr>
          <w:b/>
          <w:color w:val="000000" w:themeColor="text1"/>
          <w:sz w:val="28"/>
          <w:szCs w:val="18"/>
        </w:rPr>
        <w:t xml:space="preserve"> Manger</w:t>
      </w:r>
      <w:r w:rsidRPr="00D80950">
        <w:rPr>
          <w:color w:val="000000" w:themeColor="text1"/>
          <w:sz w:val="28"/>
          <w:szCs w:val="18"/>
        </w:rPr>
        <w:t>-Terra Ristorante</w:t>
      </w:r>
    </w:p>
    <w:p w:rsidR="002D151D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>,</w:t>
      </w:r>
      <w:r w:rsidRPr="00D80950">
        <w:rPr>
          <w:color w:val="000000" w:themeColor="text1"/>
          <w:sz w:val="28"/>
          <w:szCs w:val="18"/>
        </w:rPr>
        <w:t xml:space="preserve"> 05/09-9/09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Executed plates from a variety of stations to chef specifications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 xml:space="preserve">Maintained </w:t>
      </w:r>
      <w:proofErr w:type="spellStart"/>
      <w:r w:rsidRPr="00D80950">
        <w:rPr>
          <w:sz w:val="28"/>
          <w:szCs w:val="18"/>
        </w:rPr>
        <w:t>mise</w:t>
      </w:r>
      <w:proofErr w:type="spellEnd"/>
      <w:r w:rsidRPr="00D80950">
        <w:rPr>
          <w:sz w:val="28"/>
          <w:szCs w:val="18"/>
        </w:rPr>
        <w:t xml:space="preserve"> </w:t>
      </w:r>
      <w:proofErr w:type="spellStart"/>
      <w:r w:rsidRPr="00D80950">
        <w:rPr>
          <w:sz w:val="28"/>
          <w:szCs w:val="18"/>
        </w:rPr>
        <w:t>en</w:t>
      </w:r>
      <w:proofErr w:type="spellEnd"/>
      <w:r w:rsidRPr="00D80950">
        <w:rPr>
          <w:sz w:val="28"/>
          <w:szCs w:val="18"/>
        </w:rPr>
        <w:t xml:space="preserve"> place for pantry, fry, sauté and dessert stations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Worked with chef on weekly menu specials</w:t>
      </w:r>
    </w:p>
    <w:p w:rsidR="00CD59B7" w:rsidRPr="00D80950" w:rsidRDefault="00CD59B7" w:rsidP="008C7A49">
      <w:pPr>
        <w:rPr>
          <w:b/>
          <w:color w:val="000000" w:themeColor="text1"/>
          <w:sz w:val="28"/>
          <w:szCs w:val="18"/>
        </w:rPr>
      </w:pPr>
    </w:p>
    <w:p w:rsidR="002D151D" w:rsidRPr="00D80950" w:rsidRDefault="002D151D" w:rsidP="008C7A49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Executive Chef</w:t>
      </w:r>
      <w:r w:rsidRPr="00D80950">
        <w:rPr>
          <w:color w:val="000000" w:themeColor="text1"/>
          <w:sz w:val="28"/>
          <w:szCs w:val="18"/>
        </w:rPr>
        <w:t>-</w:t>
      </w:r>
      <w:proofErr w:type="spellStart"/>
      <w:r w:rsidRPr="00D80950">
        <w:rPr>
          <w:color w:val="000000" w:themeColor="text1"/>
          <w:sz w:val="28"/>
          <w:szCs w:val="18"/>
        </w:rPr>
        <w:t>Nolia</w:t>
      </w:r>
      <w:proofErr w:type="spellEnd"/>
      <w:r w:rsidRPr="00D80950">
        <w:rPr>
          <w:color w:val="000000" w:themeColor="text1"/>
          <w:sz w:val="28"/>
          <w:szCs w:val="18"/>
        </w:rPr>
        <w:t xml:space="preserve"> Restaurant </w:t>
      </w:r>
    </w:p>
    <w:p w:rsidR="008C7A49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 xml:space="preserve">, </w:t>
      </w:r>
      <w:r w:rsidR="008C7A49" w:rsidRPr="00D80950">
        <w:rPr>
          <w:color w:val="000000" w:themeColor="text1"/>
          <w:sz w:val="28"/>
          <w:szCs w:val="18"/>
        </w:rPr>
        <w:t>5/08-4/09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menu for neighborhood southern bistro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Organized kitchen and stewarding labor within budget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Organized weekly prix fixe beer and wine dinners</w:t>
      </w:r>
    </w:p>
    <w:p w:rsidR="00CD59B7" w:rsidRPr="00D80950" w:rsidRDefault="00CD59B7" w:rsidP="008C7A49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8C7A49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Corporate Chef</w:t>
      </w:r>
      <w:r w:rsidRPr="00D80950">
        <w:rPr>
          <w:color w:val="000000" w:themeColor="text1"/>
          <w:sz w:val="28"/>
          <w:szCs w:val="18"/>
        </w:rPr>
        <w:t xml:space="preserve">- </w:t>
      </w:r>
      <w:proofErr w:type="spellStart"/>
      <w:r w:rsidRPr="00D80950">
        <w:rPr>
          <w:color w:val="000000" w:themeColor="text1"/>
          <w:sz w:val="28"/>
          <w:szCs w:val="18"/>
        </w:rPr>
        <w:t>Blynk</w:t>
      </w:r>
      <w:proofErr w:type="spellEnd"/>
      <w:r w:rsidRPr="00D80950">
        <w:rPr>
          <w:color w:val="000000" w:themeColor="text1"/>
          <w:sz w:val="28"/>
          <w:szCs w:val="18"/>
        </w:rPr>
        <w:t xml:space="preserve"> Organic </w:t>
      </w:r>
    </w:p>
    <w:p w:rsidR="008C7A49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 xml:space="preserve">, </w:t>
      </w:r>
      <w:r w:rsidR="008C7A49" w:rsidRPr="00D80950">
        <w:rPr>
          <w:color w:val="000000" w:themeColor="text1"/>
          <w:sz w:val="28"/>
          <w:szCs w:val="18"/>
        </w:rPr>
        <w:t>6/07-5/08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menu for organic breakfast lunch concept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Outlined kitchen staffing, equipment and procedures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relationships with vendors for product</w:t>
      </w:r>
    </w:p>
    <w:p w:rsidR="00CD59B7" w:rsidRPr="00D80950" w:rsidRDefault="00CD59B7" w:rsidP="008C7A49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8C7A49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Executive Chef</w:t>
      </w:r>
      <w:r w:rsidRPr="00D80950">
        <w:rPr>
          <w:color w:val="000000" w:themeColor="text1"/>
          <w:sz w:val="28"/>
          <w:szCs w:val="18"/>
        </w:rPr>
        <w:t xml:space="preserve">- Doubletree Hotel Charlotte Gateway Village </w:t>
      </w:r>
    </w:p>
    <w:p w:rsidR="008C7A49" w:rsidRPr="00D80950" w:rsidRDefault="002D151D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Charlotte NC</w:t>
      </w:r>
      <w:r w:rsidR="008C7A49" w:rsidRPr="00D80950">
        <w:rPr>
          <w:color w:val="000000" w:themeColor="text1"/>
          <w:sz w:val="28"/>
          <w:szCs w:val="18"/>
        </w:rPr>
        <w:t xml:space="preserve">, </w:t>
      </w:r>
      <w:r w:rsidR="008C7A49" w:rsidRPr="00D80950">
        <w:rPr>
          <w:color w:val="000000" w:themeColor="text1"/>
          <w:sz w:val="28"/>
          <w:szCs w:val="18"/>
        </w:rPr>
        <w:t>12/05-6/07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Changed menu to American Bistro concept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Managed Daily operations in hotel kitchen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Responsible for F&amp;B purchasing and inventory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Maintained labor costs within budget</w:t>
      </w:r>
    </w:p>
    <w:p w:rsidR="00CD59B7" w:rsidRPr="00D80950" w:rsidRDefault="00CD59B7" w:rsidP="008C7A49">
      <w:pPr>
        <w:rPr>
          <w:b/>
          <w:color w:val="000000" w:themeColor="text1"/>
          <w:sz w:val="28"/>
          <w:szCs w:val="18"/>
        </w:rPr>
      </w:pPr>
    </w:p>
    <w:p w:rsidR="002D151D" w:rsidRPr="00D80950" w:rsidRDefault="002D151D" w:rsidP="008C7A49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Executive Chef</w:t>
      </w:r>
      <w:r w:rsidR="008C7A49" w:rsidRPr="00D80950">
        <w:rPr>
          <w:b/>
          <w:color w:val="000000" w:themeColor="text1"/>
          <w:sz w:val="28"/>
          <w:szCs w:val="18"/>
        </w:rPr>
        <w:t>/Innkeeper</w:t>
      </w:r>
      <w:r w:rsidRPr="00D80950">
        <w:rPr>
          <w:color w:val="000000" w:themeColor="text1"/>
          <w:sz w:val="28"/>
          <w:szCs w:val="18"/>
        </w:rPr>
        <w:t xml:space="preserve">- </w:t>
      </w:r>
      <w:proofErr w:type="spellStart"/>
      <w:r w:rsidRPr="00D80950">
        <w:rPr>
          <w:color w:val="000000" w:themeColor="text1"/>
          <w:sz w:val="28"/>
          <w:szCs w:val="18"/>
        </w:rPr>
        <w:t>Chebeague</w:t>
      </w:r>
      <w:proofErr w:type="spellEnd"/>
      <w:r w:rsidRPr="00D80950">
        <w:rPr>
          <w:color w:val="000000" w:themeColor="text1"/>
          <w:sz w:val="28"/>
          <w:szCs w:val="18"/>
        </w:rPr>
        <w:t xml:space="preserve"> Island Inn </w:t>
      </w:r>
    </w:p>
    <w:p w:rsidR="002D151D" w:rsidRPr="00D80950" w:rsidRDefault="008C7A49" w:rsidP="00CD59B7">
      <w:pPr>
        <w:spacing w:after="0"/>
        <w:ind w:firstLine="720"/>
        <w:rPr>
          <w:color w:val="000000" w:themeColor="text1"/>
          <w:sz w:val="28"/>
          <w:szCs w:val="18"/>
        </w:rPr>
      </w:pPr>
      <w:proofErr w:type="spellStart"/>
      <w:r w:rsidRPr="00D80950">
        <w:rPr>
          <w:color w:val="000000" w:themeColor="text1"/>
          <w:sz w:val="28"/>
          <w:szCs w:val="18"/>
        </w:rPr>
        <w:t>Chebeague</w:t>
      </w:r>
      <w:proofErr w:type="spellEnd"/>
      <w:r w:rsidRPr="00D80950">
        <w:rPr>
          <w:color w:val="000000" w:themeColor="text1"/>
          <w:sz w:val="28"/>
          <w:szCs w:val="18"/>
        </w:rPr>
        <w:t xml:space="preserve"> Island</w:t>
      </w:r>
      <w:r w:rsidR="002D151D" w:rsidRPr="00D80950">
        <w:rPr>
          <w:color w:val="000000" w:themeColor="text1"/>
          <w:sz w:val="28"/>
          <w:szCs w:val="18"/>
        </w:rPr>
        <w:t xml:space="preserve"> ME</w:t>
      </w:r>
      <w:r w:rsidRPr="00D80950">
        <w:rPr>
          <w:color w:val="000000" w:themeColor="text1"/>
          <w:sz w:val="28"/>
          <w:szCs w:val="18"/>
        </w:rPr>
        <w:t xml:space="preserve">, </w:t>
      </w:r>
      <w:r w:rsidRPr="00D80950">
        <w:rPr>
          <w:color w:val="000000" w:themeColor="text1"/>
          <w:sz w:val="28"/>
          <w:szCs w:val="18"/>
        </w:rPr>
        <w:t>5/04-11/05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Managed daily operations of kitchen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Responsible for F&amp;B purchasing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Hired staff and maintained labor cost within budget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Contemporary American menu based on local product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Managed kitchen, FOH, and front desk operations</w:t>
      </w:r>
    </w:p>
    <w:p w:rsidR="00CD59B7" w:rsidRPr="00D80950" w:rsidRDefault="00CD59B7" w:rsidP="008C7A49">
      <w:pPr>
        <w:ind w:firstLine="720"/>
        <w:rPr>
          <w:color w:val="000000" w:themeColor="text1"/>
          <w:sz w:val="28"/>
          <w:szCs w:val="18"/>
        </w:rPr>
      </w:pPr>
    </w:p>
    <w:p w:rsidR="002D151D" w:rsidRPr="00D80950" w:rsidRDefault="002D151D" w:rsidP="008C7A49">
      <w:pPr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Storeroom Operations Manager</w:t>
      </w:r>
      <w:r w:rsidRPr="00D80950">
        <w:rPr>
          <w:color w:val="000000" w:themeColor="text1"/>
          <w:sz w:val="28"/>
          <w:szCs w:val="18"/>
        </w:rPr>
        <w:t xml:space="preserve">- Johnson &amp; Wales University </w:t>
      </w:r>
    </w:p>
    <w:p w:rsidR="008C7A49" w:rsidRPr="00D80950" w:rsidRDefault="008C7A49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>Norfolk</w:t>
      </w:r>
      <w:r w:rsidR="002D151D" w:rsidRPr="00D80950">
        <w:rPr>
          <w:color w:val="000000" w:themeColor="text1"/>
          <w:sz w:val="28"/>
          <w:szCs w:val="18"/>
        </w:rPr>
        <w:t xml:space="preserve"> VA</w:t>
      </w:r>
      <w:r w:rsidRPr="00D80950">
        <w:rPr>
          <w:color w:val="000000" w:themeColor="text1"/>
          <w:sz w:val="28"/>
          <w:szCs w:val="18"/>
        </w:rPr>
        <w:t xml:space="preserve">, </w:t>
      </w:r>
      <w:r w:rsidRPr="00D80950">
        <w:rPr>
          <w:color w:val="000000" w:themeColor="text1"/>
          <w:sz w:val="28"/>
          <w:szCs w:val="18"/>
        </w:rPr>
        <w:t>6/03-5/04</w:t>
      </w:r>
    </w:p>
    <w:p w:rsidR="00CD59B7" w:rsidRPr="00D80950" w:rsidRDefault="00CD59B7" w:rsidP="005A52CF">
      <w:pPr>
        <w:spacing w:after="0"/>
        <w:ind w:left="720"/>
        <w:rPr>
          <w:sz w:val="28"/>
          <w:szCs w:val="18"/>
        </w:rPr>
      </w:pPr>
      <w:r w:rsidRPr="00D80950">
        <w:rPr>
          <w:sz w:val="28"/>
          <w:szCs w:val="18"/>
        </w:rPr>
        <w:t>Managed daily operations of storeroom serving five hot labs, dining room and bakeshop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Managed crew of fifteen in production of requisitions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 xml:space="preserve">Managed inventory and storage of products </w:t>
      </w:r>
    </w:p>
    <w:p w:rsidR="00CD59B7" w:rsidRPr="00D80950" w:rsidRDefault="00CD59B7" w:rsidP="00CD59B7">
      <w:pPr>
        <w:spacing w:after="0"/>
        <w:ind w:firstLine="720"/>
        <w:rPr>
          <w:sz w:val="28"/>
          <w:szCs w:val="18"/>
        </w:rPr>
      </w:pPr>
      <w:r w:rsidRPr="00D80950">
        <w:rPr>
          <w:sz w:val="28"/>
          <w:szCs w:val="18"/>
        </w:rPr>
        <w:t>Developed database to manage storeroom operations</w:t>
      </w:r>
    </w:p>
    <w:p w:rsidR="00CD59B7" w:rsidRPr="00D80950" w:rsidRDefault="00CD59B7" w:rsidP="00CD59B7">
      <w:pPr>
        <w:spacing w:after="0"/>
        <w:ind w:firstLine="720"/>
        <w:rPr>
          <w:color w:val="000000" w:themeColor="text1"/>
          <w:sz w:val="28"/>
          <w:szCs w:val="18"/>
        </w:rPr>
      </w:pPr>
      <w:r w:rsidRPr="00D80950">
        <w:rPr>
          <w:sz w:val="28"/>
          <w:szCs w:val="18"/>
        </w:rPr>
        <w:t>Maintained records of equipment maintenance</w:t>
      </w:r>
    </w:p>
    <w:p w:rsidR="008C7A49" w:rsidRPr="00D80950" w:rsidRDefault="008C7A49" w:rsidP="008C7A49">
      <w:pPr>
        <w:pStyle w:val="Heading2"/>
        <w:rPr>
          <w:b/>
          <w:color w:val="000000" w:themeColor="text1"/>
          <w:sz w:val="32"/>
          <w:u w:val="single"/>
        </w:rPr>
      </w:pPr>
      <w:r w:rsidRPr="00D80950">
        <w:rPr>
          <w:b/>
          <w:color w:val="000000" w:themeColor="text1"/>
          <w:sz w:val="32"/>
          <w:u w:val="single"/>
        </w:rPr>
        <w:t>Awards</w:t>
      </w:r>
    </w:p>
    <w:p w:rsidR="008C7A49" w:rsidRPr="00D80950" w:rsidRDefault="008C7A49" w:rsidP="008C7A49">
      <w:pPr>
        <w:spacing w:after="120"/>
        <w:rPr>
          <w:color w:val="000000" w:themeColor="text1"/>
          <w:sz w:val="28"/>
          <w:szCs w:val="18"/>
        </w:rPr>
      </w:pPr>
      <w:r w:rsidRPr="00D80950">
        <w:rPr>
          <w:b/>
          <w:color w:val="000000" w:themeColor="text1"/>
          <w:sz w:val="28"/>
          <w:szCs w:val="18"/>
        </w:rPr>
        <w:t>Gold Medal</w:t>
      </w:r>
      <w:r w:rsidRPr="00D80950">
        <w:rPr>
          <w:color w:val="000000" w:themeColor="text1"/>
          <w:sz w:val="28"/>
          <w:szCs w:val="18"/>
        </w:rPr>
        <w:t xml:space="preserve">-ACF-CFC </w:t>
      </w:r>
      <w:r w:rsidR="00DA619E">
        <w:rPr>
          <w:color w:val="000000" w:themeColor="text1"/>
          <w:sz w:val="28"/>
          <w:szCs w:val="18"/>
        </w:rPr>
        <w:t xml:space="preserve">American </w:t>
      </w:r>
      <w:r w:rsidRPr="00D80950">
        <w:rPr>
          <w:color w:val="000000" w:themeColor="text1"/>
          <w:sz w:val="28"/>
          <w:szCs w:val="18"/>
        </w:rPr>
        <w:t>Culinary Cup Team Challenge- First place</w:t>
      </w:r>
      <w:r w:rsidR="00DA619E">
        <w:rPr>
          <w:color w:val="000000" w:themeColor="text1"/>
          <w:sz w:val="28"/>
          <w:szCs w:val="18"/>
        </w:rPr>
        <w:tab/>
      </w:r>
      <w:r w:rsidRPr="00D80950">
        <w:rPr>
          <w:color w:val="000000" w:themeColor="text1"/>
          <w:sz w:val="28"/>
          <w:szCs w:val="18"/>
        </w:rPr>
        <w:t>2014</w:t>
      </w:r>
    </w:p>
    <w:p w:rsidR="008C7A49" w:rsidRPr="00D80950" w:rsidRDefault="008C7A49" w:rsidP="008C7A49">
      <w:pPr>
        <w:rPr>
          <w:color w:val="000000" w:themeColor="text1"/>
          <w:sz w:val="28"/>
          <w:szCs w:val="18"/>
        </w:rPr>
      </w:pPr>
    </w:p>
    <w:p w:rsidR="002D151D" w:rsidRPr="00D80950" w:rsidRDefault="002D151D" w:rsidP="002D151D">
      <w:pPr>
        <w:ind w:left="720" w:firstLine="720"/>
        <w:rPr>
          <w:color w:val="000000" w:themeColor="text1"/>
          <w:sz w:val="28"/>
          <w:szCs w:val="18"/>
        </w:rPr>
      </w:pPr>
      <w:r w:rsidRPr="00D80950">
        <w:rPr>
          <w:color w:val="000000" w:themeColor="text1"/>
          <w:sz w:val="28"/>
          <w:szCs w:val="18"/>
        </w:rPr>
        <w:tab/>
      </w:r>
    </w:p>
    <w:p w:rsidR="002D151D" w:rsidRPr="00D80950" w:rsidRDefault="002D151D" w:rsidP="001969CD">
      <w:pPr>
        <w:spacing w:after="0"/>
        <w:rPr>
          <w:color w:val="000000" w:themeColor="text1"/>
          <w:sz w:val="28"/>
        </w:rPr>
      </w:pPr>
      <w:r w:rsidRPr="00D80950">
        <w:rPr>
          <w:color w:val="000000" w:themeColor="text1"/>
          <w:sz w:val="28"/>
        </w:rPr>
        <w:tab/>
      </w:r>
    </w:p>
    <w:p w:rsidR="001969CD" w:rsidRPr="00D80950" w:rsidRDefault="001969CD" w:rsidP="001969CD">
      <w:pPr>
        <w:spacing w:after="0"/>
        <w:rPr>
          <w:color w:val="000000" w:themeColor="text1"/>
          <w:sz w:val="28"/>
        </w:rPr>
      </w:pPr>
    </w:p>
    <w:p w:rsidR="001969CD" w:rsidRDefault="001969CD" w:rsidP="001969CD">
      <w:pPr>
        <w:spacing w:after="0"/>
      </w:pPr>
    </w:p>
    <w:sectPr w:rsidR="0019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C"/>
    <w:rsid w:val="001969CD"/>
    <w:rsid w:val="002D151D"/>
    <w:rsid w:val="00372642"/>
    <w:rsid w:val="005A52CF"/>
    <w:rsid w:val="008C7A49"/>
    <w:rsid w:val="009470D0"/>
    <w:rsid w:val="009B60FC"/>
    <w:rsid w:val="00CD59B7"/>
    <w:rsid w:val="00D80950"/>
    <w:rsid w:val="00DA619E"/>
    <w:rsid w:val="00EE6B92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CF83"/>
  <w15:chartTrackingRefBased/>
  <w15:docId w15:val="{FBD9D2C0-4FE3-40B7-A6E7-AF4B9EE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0F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7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7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osenbaum@coloradome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Curriculum Vitae</vt:lpstr>
      <vt:lpstr>    Professional Preparation</vt:lpstr>
      <vt:lpstr>    Professional Certifications</vt:lpstr>
      <vt:lpstr>    Professional Organizations</vt:lpstr>
      <vt:lpstr>    </vt:lpstr>
      <vt:lpstr>    Past Course Assignments</vt:lpstr>
      <vt:lpstr>        Johnson &amp; Wales University (2009-2014)</vt:lpstr>
      <vt:lpstr>        Johnson &amp; Wales University (2009-2014)</vt:lpstr>
      <vt:lpstr>        At-Sunrice GlobalChef Academy	(2017-2018)</vt:lpstr>
      <vt:lpstr>        Central Piedmont community College (2018)</vt:lpstr>
      <vt:lpstr>        Western Colorado Community College (2018-2019)</vt:lpstr>
      <vt:lpstr>    Institutional Service</vt:lpstr>
      <vt:lpstr>        Johnson &amp; Wales University (2009-2015)</vt:lpstr>
      <vt:lpstr>        At-Sunrice GlobalChef Academy	(2017-2018)</vt:lpstr>
      <vt:lpstr>        Colorado Mesa University (2018-2019)</vt:lpstr>
      <vt:lpstr>    Professional History</vt:lpstr>
      <vt:lpstr>    Awards</vt:lpstr>
    </vt:vector>
  </TitlesOfParts>
  <Company>Colorado Mesa University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Joshua</dc:creator>
  <cp:keywords/>
  <dc:description/>
  <cp:lastModifiedBy>Rosenbaum, Joshua</cp:lastModifiedBy>
  <cp:revision>3</cp:revision>
  <dcterms:created xsi:type="dcterms:W3CDTF">2019-11-12T16:23:00Z</dcterms:created>
  <dcterms:modified xsi:type="dcterms:W3CDTF">2019-11-12T18:18:00Z</dcterms:modified>
</cp:coreProperties>
</file>