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F236" w14:textId="6A4D2C56" w:rsid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 xml:space="preserve">CMU </w:t>
      </w:r>
      <w:r w:rsidR="006B584D" w:rsidRPr="006B584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Assessment Committee</w:t>
      </w:r>
    </w:p>
    <w:p w14:paraId="2DAACA64" w14:textId="77777777" w:rsidR="003A2681" w:rsidRPr="006B584D" w:rsidRDefault="003A2681" w:rsidP="006B584D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</w:pPr>
    </w:p>
    <w:p w14:paraId="691B8C23" w14:textId="271AE36A" w:rsidR="005C3C91" w:rsidRDefault="006B584D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6B584D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Meeting Minutes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from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p.m. - </w:t>
      </w:r>
      <w:r w:rsidR="00EC0925">
        <w:rPr>
          <w:rFonts w:ascii="Calibri" w:eastAsia="Times New Roman" w:hAnsi="Calibri" w:cs="Calibri"/>
          <w:color w:val="000000"/>
          <w:sz w:val="32"/>
          <w:szCs w:val="32"/>
        </w:rPr>
        <w:t>April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EC0925">
        <w:rPr>
          <w:rFonts w:ascii="Calibri" w:eastAsia="Times New Roman" w:hAnsi="Calibri" w:cs="Calibri"/>
          <w:color w:val="000000"/>
          <w:sz w:val="32"/>
          <w:szCs w:val="32"/>
        </w:rPr>
        <w:t>7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>, 202</w:t>
      </w:r>
      <w:r w:rsidR="00AB7A9F">
        <w:rPr>
          <w:rFonts w:ascii="Calibri" w:eastAsia="Times New Roman" w:hAnsi="Calibri" w:cs="Calibri"/>
          <w:color w:val="000000"/>
          <w:sz w:val="32"/>
          <w:szCs w:val="32"/>
        </w:rPr>
        <w:t>3</w:t>
      </w:r>
      <w:r w:rsidRPr="006B584D">
        <w:rPr>
          <w:rFonts w:ascii="Calibri" w:eastAsia="Times New Roman" w:hAnsi="Calibri" w:cs="Calibri"/>
          <w:color w:val="000000"/>
          <w:sz w:val="32"/>
          <w:szCs w:val="32"/>
        </w:rPr>
        <w:t xml:space="preserve"> - DH 312 Board Room </w:t>
      </w:r>
    </w:p>
    <w:p w14:paraId="3CB8EC1B" w14:textId="77777777" w:rsidR="003A2681" w:rsidRDefault="003A2681" w:rsidP="006B584D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75DC483B" w14:textId="77252F5E" w:rsidR="005C3C91" w:rsidRPr="005826E1" w:rsidRDefault="005C3C91" w:rsidP="003A2681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i/>
          <w:iCs/>
          <w:color w:val="FF0000"/>
          <w:sz w:val="32"/>
          <w:szCs w:val="32"/>
        </w:rPr>
      </w:pPr>
      <w:r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TASKS </w:t>
      </w:r>
      <w:r w:rsidR="005826E1" w:rsidRP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to progress </w:t>
      </w:r>
      <w:r w:rsidR="005826E1">
        <w:rPr>
          <w:rFonts w:ascii="Calibri" w:eastAsia="Times New Roman" w:hAnsi="Calibri" w:cs="Calibri"/>
          <w:i/>
          <w:iCs/>
          <w:color w:val="FF0000"/>
          <w:sz w:val="32"/>
          <w:szCs w:val="32"/>
        </w:rPr>
        <w:t xml:space="preserve">as discussed by committee </w:t>
      </w:r>
      <w:r w:rsidRPr="005826E1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</w:rPr>
        <w:t>Shown in Red</w:t>
      </w:r>
    </w:p>
    <w:p w14:paraId="266433BA" w14:textId="6B4550BF" w:rsidR="006B584D" w:rsidRPr="00AA0DD5" w:rsidRDefault="006B584D" w:rsidP="003A2681">
      <w:pPr>
        <w:ind w:left="720"/>
        <w:rPr>
          <w:rFonts w:eastAsia="Times New Roman" w:cstheme="minorHAnsi"/>
          <w:color w:val="000000"/>
          <w:sz w:val="22"/>
          <w:szCs w:val="22"/>
        </w:rPr>
      </w:pPr>
    </w:p>
    <w:p w14:paraId="28B440BB" w14:textId="152C37DB" w:rsidR="005D5D73" w:rsidRDefault="001867DA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i/>
          <w:iCs/>
          <w:color w:val="000000" w:themeColor="text1"/>
          <w:sz w:val="22"/>
          <w:szCs w:val="22"/>
        </w:rPr>
        <w:t>Presen</w:t>
      </w:r>
      <w:r w:rsidR="006D5AB0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t in person (y); Present via zoom (z); Not present (x) </w:t>
      </w:r>
    </w:p>
    <w:p w14:paraId="5C677D56" w14:textId="77777777" w:rsidR="0055719B" w:rsidRPr="00AA0DD5" w:rsidRDefault="0055719B" w:rsidP="00AA0DD5">
      <w:pPr>
        <w:ind w:left="720"/>
        <w:rPr>
          <w:rFonts w:eastAsia="Times New Roman" w:cstheme="minorHAnsi"/>
          <w:i/>
          <w:iCs/>
          <w:color w:val="000000" w:themeColor="text1"/>
          <w:sz w:val="22"/>
          <w:szCs w:val="22"/>
        </w:rPr>
      </w:pPr>
    </w:p>
    <w:p w14:paraId="10A1628B" w14:textId="2434B34F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Greg Baker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  <w:t>y</w:t>
      </w:r>
    </w:p>
    <w:p w14:paraId="2621805C" w14:textId="797C4BAA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Ana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Berrizbeitia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792EF155" w14:textId="55204A93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Beth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Branscum</w:t>
      </w:r>
      <w:proofErr w:type="spellEnd"/>
      <w:r w:rsidR="00DB05F9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5FB8F715" w14:textId="5A43E385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Morgan Bridge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z</w:t>
      </w:r>
    </w:p>
    <w:p w14:paraId="5A36D8FD" w14:textId="173B3300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Jill Van Brussel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386446F" w14:textId="0543DB28" w:rsidR="00DB05F9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Adrian Herrera Escobar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7ECCFE02" w14:textId="4F3F21A0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Suzie Garner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D54FA6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29C17C5E" w14:textId="034EE8C1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Geof</w:t>
      </w:r>
      <w:proofErr w:type="spellEnd"/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Gurka</w:t>
      </w:r>
      <w:proofErr w:type="spellEnd"/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431F1714" w14:textId="59FBF249" w:rsidR="00DB05F9" w:rsidRPr="00AA0DD5" w:rsidRDefault="00DB05F9" w:rsidP="00AA0DD5">
      <w:pPr>
        <w:ind w:left="1440" w:firstLine="72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Chris Penick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882945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EE7D757" w14:textId="306FBD9B" w:rsidR="005C3C91" w:rsidRPr="00AA0DD5" w:rsidRDefault="005C3C9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Lisa Friel-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Redifer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04F30B92" w14:textId="49C9BF18" w:rsidR="00DB05F9" w:rsidRPr="00AA0DD5" w:rsidRDefault="00DB05F9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Marg</w:t>
      </w:r>
      <w:r w:rsidR="00FB7527">
        <w:rPr>
          <w:rFonts w:eastAsia="Times New Roman" w:cstheme="minorHAnsi"/>
          <w:color w:val="000000" w:themeColor="text1"/>
          <w:sz w:val="22"/>
          <w:szCs w:val="22"/>
        </w:rPr>
        <w:t>are</w:t>
      </w:r>
      <w:r w:rsidRPr="00AA0DD5">
        <w:rPr>
          <w:rFonts w:eastAsia="Times New Roman" w:cstheme="minorHAnsi"/>
          <w:color w:val="000000" w:themeColor="text1"/>
          <w:sz w:val="22"/>
          <w:szCs w:val="22"/>
        </w:rPr>
        <w:t>t Riley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0E4595A1" w14:textId="4AFE7DEE" w:rsidR="005D5D73" w:rsidRPr="00AA0DD5" w:rsidRDefault="00E76211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Jeremy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proofErr w:type="spellStart"/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Tost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15A3C050" w14:textId="5BB4E91D" w:rsidR="005D5D73" w:rsidRDefault="00F201C0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K</w:t>
      </w:r>
      <w:r w:rsidR="00F12286" w:rsidRPr="00AA0DD5">
        <w:rPr>
          <w:rFonts w:eastAsia="Times New Roman" w:cstheme="minorHAnsi"/>
          <w:color w:val="000000" w:themeColor="text1"/>
          <w:sz w:val="22"/>
          <w:szCs w:val="22"/>
        </w:rPr>
        <w:t>ristin Santos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39172BCF" w14:textId="7C5FD3D7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Richard Scott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B61B9D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22D74FA5" w14:textId="465FDEDE" w:rsidR="006D5AB0" w:rsidRPr="00AA0DD5" w:rsidRDefault="006D5AB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Elizabeth Sharp</w:t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>
        <w:rPr>
          <w:rFonts w:eastAsia="Times New Roman" w:cstheme="minorHAnsi"/>
          <w:color w:val="000000" w:themeColor="text1"/>
          <w:sz w:val="22"/>
          <w:szCs w:val="22"/>
        </w:rPr>
        <w:tab/>
      </w:r>
      <w:r w:rsidR="009B2BCC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238CAB3C" w14:textId="23889C49" w:rsidR="005D5D73" w:rsidRPr="00AA0DD5" w:rsidRDefault="005D5D73" w:rsidP="00AA0DD5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>Tom Walla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C6040">
        <w:rPr>
          <w:rFonts w:eastAsia="Times New Roman" w:cstheme="minorHAnsi"/>
          <w:color w:val="000000" w:themeColor="text1"/>
          <w:sz w:val="22"/>
          <w:szCs w:val="22"/>
        </w:rPr>
        <w:t>y</w:t>
      </w:r>
    </w:p>
    <w:p w14:paraId="6D21322C" w14:textId="31CF27D0" w:rsidR="006B584D" w:rsidRPr="00EC0925" w:rsidRDefault="00F201C0" w:rsidP="006D5AB0">
      <w:pPr>
        <w:ind w:left="2160"/>
        <w:rPr>
          <w:rFonts w:eastAsia="Times New Roman" w:cstheme="minorHAnsi"/>
          <w:color w:val="000000" w:themeColor="text1"/>
          <w:sz w:val="22"/>
          <w:szCs w:val="22"/>
        </w:rPr>
      </w:pPr>
      <w:r w:rsidRPr="00AA0DD5">
        <w:rPr>
          <w:rFonts w:eastAsia="Times New Roman" w:cstheme="minorHAnsi"/>
          <w:color w:val="000000" w:themeColor="text1"/>
          <w:sz w:val="22"/>
          <w:szCs w:val="22"/>
        </w:rPr>
        <w:t xml:space="preserve">Rhema </w:t>
      </w:r>
      <w:proofErr w:type="spellStart"/>
      <w:r w:rsidRPr="00AA0DD5">
        <w:rPr>
          <w:rFonts w:eastAsia="Times New Roman" w:cstheme="minorHAnsi"/>
          <w:color w:val="000000" w:themeColor="text1"/>
          <w:sz w:val="22"/>
          <w:szCs w:val="22"/>
        </w:rPr>
        <w:t>Zlate</w:t>
      </w:r>
      <w:r w:rsidR="00E408B9">
        <w:rPr>
          <w:rFonts w:eastAsia="Times New Roman" w:cstheme="minorHAnsi"/>
          <w:color w:val="000000" w:themeColor="text1"/>
          <w:sz w:val="22"/>
          <w:szCs w:val="22"/>
        </w:rPr>
        <w:t>n</w:t>
      </w:r>
      <w:proofErr w:type="spellEnd"/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6D5AB0">
        <w:rPr>
          <w:rFonts w:eastAsia="Times New Roman" w:cstheme="minorHAnsi"/>
          <w:color w:val="000000" w:themeColor="text1"/>
          <w:sz w:val="22"/>
          <w:szCs w:val="22"/>
        </w:rPr>
        <w:tab/>
      </w:r>
      <w:r w:rsidR="000C6040">
        <w:rPr>
          <w:rFonts w:eastAsia="Times New Roman" w:cstheme="minorHAnsi"/>
          <w:color w:val="000000" w:themeColor="text1"/>
          <w:sz w:val="22"/>
          <w:szCs w:val="22"/>
        </w:rPr>
        <w:t>x</w:t>
      </w:r>
    </w:p>
    <w:p w14:paraId="0E1D8D09" w14:textId="77777777" w:rsidR="005301A5" w:rsidRPr="00EC0925" w:rsidRDefault="005301A5" w:rsidP="00AB7A9F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30EAC3E9" w14:textId="7A0BFA36" w:rsidR="00EC0925" w:rsidRPr="00EC0925" w:rsidRDefault="00EC0925" w:rsidP="00EC0925">
      <w:pPr>
        <w:rPr>
          <w:rFonts w:ascii="Calibri" w:eastAsia="Times New Roman" w:hAnsi="Calibri" w:cs="Calibri"/>
          <w:i/>
          <w:iCs/>
          <w:color w:val="000000" w:themeColor="text1"/>
          <w:u w:val="single"/>
        </w:rPr>
      </w:pPr>
      <w:r w:rsidRPr="00EC0925">
        <w:rPr>
          <w:rFonts w:ascii="Calibri" w:eastAsia="Times New Roman" w:hAnsi="Calibri" w:cs="Calibri"/>
          <w:i/>
          <w:iCs/>
          <w:color w:val="000000" w:themeColor="text1"/>
          <w:u w:val="single"/>
        </w:rPr>
        <w:t>The agenda for this meeting</w:t>
      </w:r>
    </w:p>
    <w:p w14:paraId="41255279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96A95DD" w14:textId="62F1859B" w:rsid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Rollcall and review/approve minutes from the 3/03/23 </w:t>
      </w:r>
      <w:proofErr w:type="gramStart"/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meeting</w:t>
      </w:r>
      <w:proofErr w:type="gramEnd"/>
    </w:p>
    <w:p w14:paraId="788842F3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9B8A91F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9041F6B" w14:textId="669F722F" w:rsidR="00EC0925" w:rsidRP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Assessment – Lessons Learned (Penick)</w:t>
      </w:r>
    </w:p>
    <w:p w14:paraId="3E36276F" w14:textId="77777777" w:rsidR="00EC0925" w:rsidRDefault="00EC0925" w:rsidP="00EC0925">
      <w:pPr>
        <w:numPr>
          <w:ilvl w:val="1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Objective 1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– Capture lessons learned / best </w:t>
      </w:r>
      <w:proofErr w:type="gramStart"/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practices</w:t>
      </w:r>
      <w:proofErr w:type="gramEnd"/>
    </w:p>
    <w:p w14:paraId="59159373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A8D5536" w14:textId="7F01F330" w:rsidR="00EC0925" w:rsidRDefault="00B61B9D" w:rsidP="00B61B9D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Overall methodology strategies for TEAMs:</w:t>
      </w:r>
    </w:p>
    <w:p w14:paraId="4179D3A5" w14:textId="743AD827" w:rsidR="00B61B9D" w:rsidRDefault="00B61B9D" w:rsidP="00B61B9D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For teams with three with three+ assessments, each team member took lead and produced an initial document then cross shared with other group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members</w:t>
      </w:r>
      <w:proofErr w:type="gramEnd"/>
    </w:p>
    <w:p w14:paraId="16257B7D" w14:textId="5E65E824" w:rsidR="00B61B9D" w:rsidRDefault="00B61B9D" w:rsidP="00B61B9D">
      <w:pPr>
        <w:pStyle w:val="ListParagraph"/>
        <w:numPr>
          <w:ilvl w:val="1"/>
          <w:numId w:val="4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Other teams all met live in person (or via Zoom) and completed the evaluations in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person</w:t>
      </w:r>
      <w:proofErr w:type="gramEnd"/>
    </w:p>
    <w:p w14:paraId="419B4743" w14:textId="59C0DE67" w:rsidR="00A92EF8" w:rsidRDefault="00A92EF8" w:rsidP="00A92EF8">
      <w:pPr>
        <w:pStyle w:val="ListParagraph"/>
        <w:numPr>
          <w:ilvl w:val="0"/>
          <w:numId w:val="4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Thoughts on “best practices”?  See to be some agreement that some form of “in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person”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36E003CC" w14:textId="2893B300" w:rsidR="00B61B9D" w:rsidRDefault="00B61B9D" w:rsidP="00B61B9D">
      <w:pPr>
        <w:pStyle w:val="ListParagraph"/>
        <w:numPr>
          <w:ilvl w:val="0"/>
          <w:numId w:val="4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Would be useful to have a sharable R: drive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folder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375DE514" w14:textId="6F110F5F" w:rsidR="00EF35C9" w:rsidRPr="00B61B9D" w:rsidRDefault="00EF35C9" w:rsidP="00B61B9D">
      <w:pPr>
        <w:pStyle w:val="ListParagraph"/>
        <w:numPr>
          <w:ilvl w:val="0"/>
          <w:numId w:val="46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Benchmarking discussion</w:t>
      </w:r>
    </w:p>
    <w:p w14:paraId="09AF05DF" w14:textId="77777777" w:rsidR="00B61B9D" w:rsidRPr="00EC0925" w:rsidRDefault="00B61B9D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E93A5D1" w14:textId="77777777" w:rsidR="00EC0925" w:rsidRDefault="00EC0925" w:rsidP="00EC0925">
      <w:pPr>
        <w:numPr>
          <w:ilvl w:val="1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Objective 2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 – ID assessment for the spotlight on our website</w:t>
      </w:r>
    </w:p>
    <w:p w14:paraId="0E040D1B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42CFBD4" w14:textId="77777777" w:rsidR="00A72A65" w:rsidRPr="00A72A65" w:rsidRDefault="00A72A65" w:rsidP="00A72A6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24EABB7" w14:textId="5863875F" w:rsidR="00A72A65" w:rsidRPr="00A72A65" w:rsidRDefault="00A72A65" w:rsidP="00A72A65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A72A6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Committee recommends </w:t>
      </w:r>
      <w:proofErr w:type="gramStart"/>
      <w:r w:rsidRPr="00A72A65">
        <w:rPr>
          <w:rFonts w:ascii="Calibri" w:eastAsia="Times New Roman" w:hAnsi="Calibri" w:cs="Calibri"/>
          <w:color w:val="000000" w:themeColor="text1"/>
          <w:sz w:val="22"/>
          <w:szCs w:val="22"/>
        </w:rPr>
        <w:t>to modify</w:t>
      </w:r>
      <w:proofErr w:type="gramEnd"/>
      <w:r w:rsidRPr="00A72A6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web spotlight to include specific components of assessment in more than one Program in addition to/instead of highlighting the entire assessment of a just single Program. Motioned (Rhema), Second (Kristen)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Motion carried </w:t>
      </w:r>
      <w:proofErr w:type="spell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unanamously</w:t>
      </w:r>
      <w:proofErr w:type="spell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5A3AB0DA" w14:textId="2759608F" w:rsidR="00A72A65" w:rsidRPr="00A72A65" w:rsidRDefault="00A72A65" w:rsidP="00A72A65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b/>
          <w:bCs/>
          <w:color w:val="FF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May meeting come prepared with a highlight, and action, and/or an SLO from the reviewed Programs by each TEAM.</w:t>
      </w:r>
    </w:p>
    <w:p w14:paraId="6A0955FC" w14:textId="77777777" w:rsidR="00A92EF8" w:rsidRPr="00A92EF8" w:rsidRDefault="00A92EF8" w:rsidP="00A92EF8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14D0A42" w14:textId="428068A0" w:rsid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Update(s) on Pilot Studies? – Timelines and Scope (Walla, Baker)</w:t>
      </w:r>
    </w:p>
    <w:p w14:paraId="6947FF1B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74AEC83" w14:textId="5C727C3A" w:rsidR="00BC491B" w:rsidRPr="00BC491B" w:rsidRDefault="009B2BCC" w:rsidP="00BC491B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GEOL (Baker): Now have faculty agreement on working to use common (HLC approved) rubrics for not only Essential Learning but also Program SLOs. Now have faculty agreement on generating (where possible) a standard assignment for particular SLOs run in different courses through D2L. Various assignment are in the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works, and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can be shared in future meetings (but likely </w:t>
      </w:r>
      <w:r w:rsidRPr="00A72A65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Fall semester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).</w:t>
      </w:r>
    </w:p>
    <w:p w14:paraId="3F7B6A67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38F5CD2" w14:textId="3FDDFEAF" w:rsidR="00EC0925" w:rsidRP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Collecting &amp; Processing Assessment data</w:t>
      </w:r>
    </w:p>
    <w:p w14:paraId="6DE8ABC5" w14:textId="77777777" w:rsidR="00EC0925" w:rsidRDefault="00EC0925" w:rsidP="00EC0925">
      <w:pPr>
        <w:numPr>
          <w:ilvl w:val="1"/>
          <w:numId w:val="42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Objective 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– Begin winding down discussion and ID path </w:t>
      </w:r>
      <w:proofErr w:type="gramStart"/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forward</w:t>
      </w:r>
      <w:proofErr w:type="gramEnd"/>
    </w:p>
    <w:p w14:paraId="2FD4B1BF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E29EA03" w14:textId="77777777" w:rsidR="003D7D0F" w:rsidRDefault="003D7D0F" w:rsidP="00B61B9D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In progress.</w:t>
      </w:r>
    </w:p>
    <w:p w14:paraId="7B983025" w14:textId="723D008F" w:rsidR="003D7D0F" w:rsidRDefault="003D7D0F" w:rsidP="00B61B9D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Opportunities exist to some software, but…</w:t>
      </w:r>
    </w:p>
    <w:p w14:paraId="6C632034" w14:textId="59BCAB57" w:rsidR="003D7D0F" w:rsidRPr="003D7D0F" w:rsidRDefault="003D7D0F" w:rsidP="003D7D0F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Best path to use D2L (since we already have it). </w:t>
      </w:r>
      <w:r w:rsidRPr="003D7D0F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Dr Bridge will explore over summer.</w:t>
      </w:r>
    </w:p>
    <w:p w14:paraId="6F55E30A" w14:textId="1E433A6E" w:rsidR="003D7D0F" w:rsidRPr="003D7D0F" w:rsidRDefault="003D7D0F" w:rsidP="003D7D0F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Still working on generating an updated form</w:t>
      </w:r>
    </w:p>
    <w:p w14:paraId="1CDEC28A" w14:textId="77777777" w:rsidR="00B61B9D" w:rsidRPr="00EC0925" w:rsidRDefault="00B61B9D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2128959" w14:textId="533A8EED" w:rsidR="00EC0925" w:rsidRP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Assessment Circle Graphic (Penick, Baker, Riley)</w:t>
      </w:r>
    </w:p>
    <w:p w14:paraId="6C2BDAA5" w14:textId="64E0AE65" w:rsidR="00EC0925" w:rsidRDefault="00EC0925" w:rsidP="00EC0925">
      <w:pPr>
        <w:numPr>
          <w:ilvl w:val="1"/>
          <w:numId w:val="4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Objective 1 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– Obtain</w:t>
      </w: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committee approval </w:t>
      </w:r>
      <w:r w:rsidR="000846E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of graphic 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to use beginning in Fall 2024</w:t>
      </w:r>
    </w:p>
    <w:p w14:paraId="35CD1B5C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61DE268" w14:textId="0FC2FABC" w:rsidR="003D7D0F" w:rsidRDefault="003D7D0F" w:rsidP="003D7D0F">
      <w:pPr>
        <w:pStyle w:val="ListParagraph"/>
        <w:numPr>
          <w:ilvl w:val="0"/>
          <w:numId w:val="4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Motion to approve </w:t>
      </w:r>
      <w:r w:rsidR="000846E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as a graphic representing the assessment process at CMU </w:t>
      </w: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(Baker). Seconded. </w:t>
      </w:r>
      <w:r w:rsidR="000846E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Discuss: Into handbook, on web site, in training materials. NOT a logo, but a useful graphic. </w:t>
      </w:r>
      <w:r w:rsidR="00F05EE1">
        <w:rPr>
          <w:rFonts w:ascii="Calibri" w:eastAsia="Times New Roman" w:hAnsi="Calibri" w:cs="Calibri"/>
          <w:color w:val="000000" w:themeColor="text1"/>
          <w:sz w:val="22"/>
          <w:szCs w:val="22"/>
        </w:rPr>
        <w:t>Vote approved</w:t>
      </w:r>
      <w:r w:rsidR="000846E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unanimously. </w:t>
      </w:r>
    </w:p>
    <w:p w14:paraId="5E7FB793" w14:textId="77777777" w:rsidR="00CB61F7" w:rsidRDefault="00CB61F7" w:rsidP="00CB61F7">
      <w:pPr>
        <w:pStyle w:val="ListParagraph"/>
        <w:ind w:left="1080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3EC1B51" w14:textId="368DFA10" w:rsidR="00F05EE1" w:rsidRPr="00F05EE1" w:rsidRDefault="00CB61F7" w:rsidP="00F05EE1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3EEF899" wp14:editId="6CAA8BE0">
            <wp:extent cx="4196862" cy="2215662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88A7F07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96FD86F" w14:textId="23E0ACC4" w:rsidR="00EC0925" w:rsidRDefault="00EC0925" w:rsidP="00EC0925">
      <w:pPr>
        <w:numPr>
          <w:ilvl w:val="1"/>
          <w:numId w:val="4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Objective 2 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– Catchy </w:t>
      </w:r>
      <w:r w:rsidR="003D7D0F">
        <w:rPr>
          <w:rFonts w:ascii="Calibri" w:eastAsia="Times New Roman" w:hAnsi="Calibri" w:cs="Calibri"/>
          <w:color w:val="000000" w:themeColor="text1"/>
          <w:sz w:val="22"/>
          <w:szCs w:val="22"/>
        </w:rPr>
        <w:t>Graphic</w:t>
      </w: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(or jingle), should we get this broadcast in the Fall with posters, etc.?</w:t>
      </w:r>
    </w:p>
    <w:p w14:paraId="65E0B9DB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6BA1A048" w14:textId="3F374380" w:rsidR="000846EE" w:rsidRPr="000846EE" w:rsidRDefault="000846EE" w:rsidP="000846EE">
      <w:pPr>
        <w:pStyle w:val="ListParagraph"/>
        <w:numPr>
          <w:ilvl w:val="0"/>
          <w:numId w:val="4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Tabled.</w:t>
      </w:r>
    </w:p>
    <w:p w14:paraId="32FE0DFB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2CF1B21" w14:textId="0889FAE9" w:rsid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Last Call on Point People for each Essential Learning course (Bridge)</w:t>
      </w:r>
    </w:p>
    <w:p w14:paraId="4515B3C0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64F090F" w14:textId="6F4F82E3" w:rsidR="00EC0925" w:rsidRPr="000846EE" w:rsidRDefault="000846EE" w:rsidP="000846EE">
      <w:pPr>
        <w:pStyle w:val="ListParagraph"/>
        <w:numPr>
          <w:ilvl w:val="0"/>
          <w:numId w:val="47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Tabled.</w:t>
      </w:r>
    </w:p>
    <w:p w14:paraId="282FC73E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E507DAE" w14:textId="306B63D5" w:rsid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Committee’s perspective of the culture of assessment on campus (Bridge/Penick)</w:t>
      </w:r>
    </w:p>
    <w:p w14:paraId="07313CDE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05DB33D" w14:textId="707A6235" w:rsidR="00EC0925" w:rsidRPr="00B40693" w:rsidRDefault="00EF35C9" w:rsidP="00B40693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B40693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Need for possibilities of “benchmarking” to get to </w:t>
      </w:r>
      <w:proofErr w:type="gramStart"/>
      <w:r w:rsidRPr="00B40693">
        <w:rPr>
          <w:rFonts w:ascii="Calibri" w:eastAsia="Times New Roman" w:hAnsi="Calibri" w:cs="Calibri"/>
          <w:color w:val="000000" w:themeColor="text1"/>
          <w:sz w:val="22"/>
          <w:szCs w:val="22"/>
        </w:rPr>
        <w:t>Programs</w:t>
      </w:r>
      <w:proofErr w:type="gramEnd"/>
    </w:p>
    <w:p w14:paraId="763C539E" w14:textId="75230195" w:rsidR="00EF35C9" w:rsidRDefault="00EF35C9" w:rsidP="00EF35C9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Need to link misalignment of verbs with what was being assessed by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Programs</w:t>
      </w:r>
      <w:proofErr w:type="gramEnd"/>
    </w:p>
    <w:p w14:paraId="7EFE0EA7" w14:textId="6DB60E5A" w:rsidR="00B40693" w:rsidRDefault="004605AD" w:rsidP="00B40693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Address whether assessment should be at multiple levels? Or just upper-level mastery?</w:t>
      </w:r>
    </w:p>
    <w:p w14:paraId="07C1EB58" w14:textId="4B019A85" w:rsidR="000846EE" w:rsidRPr="00B40693" w:rsidRDefault="000846EE" w:rsidP="00B40693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 we need to build videos, etc., to provide to Programs?  Or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instead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should we do Program-specific training?</w:t>
      </w:r>
    </w:p>
    <w:p w14:paraId="47295D2F" w14:textId="77777777" w:rsidR="00EC0925" w:rsidRP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0F25AFF" w14:textId="22E1BC25" w:rsidR="00EC0925" w:rsidRPr="00EC0925" w:rsidRDefault="00EC0925" w:rsidP="00EC0925">
      <w:pPr>
        <w:numPr>
          <w:ilvl w:val="0"/>
          <w:numId w:val="41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New/Other Business?</w:t>
      </w:r>
    </w:p>
    <w:p w14:paraId="7C99D0DC" w14:textId="77777777" w:rsidR="00EC0925" w:rsidRDefault="00EC0925" w:rsidP="00EC0925">
      <w:pPr>
        <w:numPr>
          <w:ilvl w:val="1"/>
          <w:numId w:val="44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Capstone Courses – use for overall final assessment of Institutional SLOs</w:t>
      </w:r>
    </w:p>
    <w:p w14:paraId="3175FAE8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E3F5262" w14:textId="25580A12" w:rsidR="00EC0925" w:rsidRPr="000846EE" w:rsidRDefault="000846EE" w:rsidP="000846EE">
      <w:pPr>
        <w:pStyle w:val="ListParagraph"/>
        <w:numPr>
          <w:ilvl w:val="0"/>
          <w:numId w:val="4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Tabled.</w:t>
      </w:r>
    </w:p>
    <w:p w14:paraId="4E8DCBF5" w14:textId="77777777" w:rsidR="000846EE" w:rsidRPr="00EC0925" w:rsidRDefault="000846EE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3EE7B2A" w14:textId="77777777" w:rsidR="00EC0925" w:rsidRDefault="00EC0925" w:rsidP="00EC0925">
      <w:pPr>
        <w:numPr>
          <w:ilvl w:val="1"/>
          <w:numId w:val="44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EC0925">
        <w:rPr>
          <w:rFonts w:ascii="Calibri" w:eastAsia="Times New Roman" w:hAnsi="Calibri" w:cs="Calibri"/>
          <w:color w:val="000000" w:themeColor="text1"/>
          <w:sz w:val="22"/>
          <w:szCs w:val="22"/>
        </w:rPr>
        <w:t>Committee obligations</w:t>
      </w:r>
    </w:p>
    <w:p w14:paraId="1DEE6027" w14:textId="77777777" w:rsidR="00EC0925" w:rsidRDefault="00EC0925" w:rsidP="00EC0925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2561F08" w14:textId="15DFC7A5" w:rsidR="00EC0925" w:rsidRPr="000846EE" w:rsidRDefault="000846EE" w:rsidP="000846EE">
      <w:pPr>
        <w:pStyle w:val="ListParagraph"/>
        <w:numPr>
          <w:ilvl w:val="0"/>
          <w:numId w:val="48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Tabled.</w:t>
      </w:r>
    </w:p>
    <w:p w14:paraId="6C3A9823" w14:textId="77777777" w:rsidR="00E408B9" w:rsidRPr="00EC0925" w:rsidRDefault="00E408B9" w:rsidP="00F55031">
      <w:pPr>
        <w:pStyle w:val="xmsolistparagraph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</w:p>
    <w:p w14:paraId="7A0A226B" w14:textId="71D76312" w:rsidR="00D958D8" w:rsidRPr="00EC0925" w:rsidRDefault="00D958D8" w:rsidP="00D958D8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6F00A1A6" w14:textId="3D5244B4" w:rsidR="00D958D8" w:rsidRPr="00EC0925" w:rsidRDefault="00D958D8" w:rsidP="00D958D8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Adjourned </w:t>
      </w:r>
      <w:r w:rsidR="00F44E56"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4</w:t>
      </w: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:0</w:t>
      </w:r>
      <w:r w:rsidR="00CB61F7">
        <w:rPr>
          <w:rFonts w:eastAsia="Times New Roman" w:cstheme="minorHAnsi"/>
          <w:b/>
          <w:bCs/>
          <w:color w:val="000000" w:themeColor="text1"/>
          <w:sz w:val="22"/>
          <w:szCs w:val="22"/>
        </w:rPr>
        <w:t>3</w:t>
      </w:r>
      <w:r w:rsidRPr="00EC0925">
        <w:rPr>
          <w:rFonts w:eastAsia="Times New Roman" w:cstheme="minorHAnsi"/>
          <w:b/>
          <w:bCs/>
          <w:color w:val="000000" w:themeColor="text1"/>
          <w:sz w:val="22"/>
          <w:szCs w:val="22"/>
        </w:rPr>
        <w:t>pm</w:t>
      </w:r>
    </w:p>
    <w:p w14:paraId="163BA624" w14:textId="09616F79" w:rsidR="005301A5" w:rsidRPr="00EC0925" w:rsidRDefault="005301A5" w:rsidP="005301A5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7F0931D3" w14:textId="0341F2B7" w:rsidR="005D5D73" w:rsidRPr="00EC0925" w:rsidRDefault="005D5D73" w:rsidP="00AA0DD5">
      <w:pPr>
        <w:rPr>
          <w:rFonts w:eastAsia="Times New Roman" w:cstheme="minorHAnsi"/>
          <w:color w:val="000000" w:themeColor="text1"/>
          <w:sz w:val="22"/>
          <w:szCs w:val="22"/>
        </w:rPr>
      </w:pPr>
    </w:p>
    <w:sectPr w:rsidR="005D5D73" w:rsidRPr="00EC0925" w:rsidSect="003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B4D"/>
    <w:multiLevelType w:val="hybridMultilevel"/>
    <w:tmpl w:val="6B52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6DCE"/>
    <w:multiLevelType w:val="hybridMultilevel"/>
    <w:tmpl w:val="D338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72A6"/>
    <w:multiLevelType w:val="hybridMultilevel"/>
    <w:tmpl w:val="181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C211E"/>
    <w:multiLevelType w:val="hybridMultilevel"/>
    <w:tmpl w:val="766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729C8"/>
    <w:multiLevelType w:val="hybridMultilevel"/>
    <w:tmpl w:val="3E34D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1038EF"/>
    <w:multiLevelType w:val="hybridMultilevel"/>
    <w:tmpl w:val="DC949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B5C82"/>
    <w:multiLevelType w:val="multilevel"/>
    <w:tmpl w:val="4F76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A0107"/>
    <w:multiLevelType w:val="hybridMultilevel"/>
    <w:tmpl w:val="28641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B472A"/>
    <w:multiLevelType w:val="hybridMultilevel"/>
    <w:tmpl w:val="925A2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363A5F"/>
    <w:multiLevelType w:val="multilevel"/>
    <w:tmpl w:val="00E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C0F1B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74F2C60"/>
    <w:multiLevelType w:val="hybridMultilevel"/>
    <w:tmpl w:val="46E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83E88"/>
    <w:multiLevelType w:val="hybridMultilevel"/>
    <w:tmpl w:val="4DD8A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C167A"/>
    <w:multiLevelType w:val="hybridMultilevel"/>
    <w:tmpl w:val="439E9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33DC2"/>
    <w:multiLevelType w:val="hybridMultilevel"/>
    <w:tmpl w:val="8FBA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F3D88"/>
    <w:multiLevelType w:val="hybridMultilevel"/>
    <w:tmpl w:val="AB5C7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2752A9"/>
    <w:multiLevelType w:val="multilevel"/>
    <w:tmpl w:val="D3D8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3525B"/>
    <w:multiLevelType w:val="hybridMultilevel"/>
    <w:tmpl w:val="7744F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E630AE"/>
    <w:multiLevelType w:val="hybridMultilevel"/>
    <w:tmpl w:val="01F2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67B85"/>
    <w:multiLevelType w:val="hybridMultilevel"/>
    <w:tmpl w:val="C360E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AB14E4"/>
    <w:multiLevelType w:val="multilevel"/>
    <w:tmpl w:val="2C0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16DFF"/>
    <w:multiLevelType w:val="hybridMultilevel"/>
    <w:tmpl w:val="83BC3A4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41D0F"/>
    <w:multiLevelType w:val="hybridMultilevel"/>
    <w:tmpl w:val="DFC6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9724A"/>
    <w:multiLevelType w:val="multilevel"/>
    <w:tmpl w:val="C874C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679BA"/>
    <w:multiLevelType w:val="multilevel"/>
    <w:tmpl w:val="6E0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BA0A93"/>
    <w:multiLevelType w:val="multilevel"/>
    <w:tmpl w:val="02E0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14B5121"/>
    <w:multiLevelType w:val="hybridMultilevel"/>
    <w:tmpl w:val="494A1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3F46F0"/>
    <w:multiLevelType w:val="hybridMultilevel"/>
    <w:tmpl w:val="6D3AC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184B52"/>
    <w:multiLevelType w:val="multilevel"/>
    <w:tmpl w:val="B47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E13C2"/>
    <w:multiLevelType w:val="hybridMultilevel"/>
    <w:tmpl w:val="0EF2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093F22"/>
    <w:multiLevelType w:val="multilevel"/>
    <w:tmpl w:val="90B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72A79"/>
    <w:multiLevelType w:val="hybridMultilevel"/>
    <w:tmpl w:val="D7F6B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286AC3"/>
    <w:multiLevelType w:val="hybridMultilevel"/>
    <w:tmpl w:val="F34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3F5C"/>
    <w:multiLevelType w:val="hybridMultilevel"/>
    <w:tmpl w:val="CBAA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80EE5"/>
    <w:multiLevelType w:val="hybridMultilevel"/>
    <w:tmpl w:val="44BC2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B10CEA"/>
    <w:multiLevelType w:val="hybridMultilevel"/>
    <w:tmpl w:val="8382964E"/>
    <w:lvl w:ilvl="0" w:tplc="369E9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1E5EB1"/>
    <w:multiLevelType w:val="multilevel"/>
    <w:tmpl w:val="F3C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E92FB3"/>
    <w:multiLevelType w:val="hybridMultilevel"/>
    <w:tmpl w:val="3120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23D2D"/>
    <w:multiLevelType w:val="hybridMultilevel"/>
    <w:tmpl w:val="B978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FB3057"/>
    <w:multiLevelType w:val="hybridMultilevel"/>
    <w:tmpl w:val="D59C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7E14D3"/>
    <w:multiLevelType w:val="hybridMultilevel"/>
    <w:tmpl w:val="23725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9524440">
    <w:abstractNumId w:val="9"/>
  </w:num>
  <w:num w:numId="2" w16cid:durableId="105082877">
    <w:abstractNumId w:val="28"/>
  </w:num>
  <w:num w:numId="3" w16cid:durableId="2127768063">
    <w:abstractNumId w:val="24"/>
  </w:num>
  <w:num w:numId="4" w16cid:durableId="1340695532">
    <w:abstractNumId w:val="16"/>
  </w:num>
  <w:num w:numId="5" w16cid:durableId="982537797">
    <w:abstractNumId w:val="32"/>
  </w:num>
  <w:num w:numId="6" w16cid:durableId="840511905">
    <w:abstractNumId w:val="17"/>
  </w:num>
  <w:num w:numId="7" w16cid:durableId="1246839369">
    <w:abstractNumId w:val="19"/>
  </w:num>
  <w:num w:numId="8" w16cid:durableId="915087525">
    <w:abstractNumId w:val="35"/>
  </w:num>
  <w:num w:numId="9" w16cid:durableId="508449503">
    <w:abstractNumId w:val="3"/>
  </w:num>
  <w:num w:numId="10" w16cid:durableId="1212229061">
    <w:abstractNumId w:val="11"/>
  </w:num>
  <w:num w:numId="11" w16cid:durableId="64769790">
    <w:abstractNumId w:val="25"/>
  </w:num>
  <w:num w:numId="12" w16cid:durableId="2100639345">
    <w:abstractNumId w:val="25"/>
  </w:num>
  <w:num w:numId="13" w16cid:durableId="1466316206">
    <w:abstractNumId w:val="7"/>
  </w:num>
  <w:num w:numId="14" w16cid:durableId="1711109147">
    <w:abstractNumId w:val="40"/>
  </w:num>
  <w:num w:numId="15" w16cid:durableId="1099180369">
    <w:abstractNumId w:val="18"/>
  </w:num>
  <w:num w:numId="16" w16cid:durableId="135726631">
    <w:abstractNumId w:val="10"/>
  </w:num>
  <w:num w:numId="17" w16cid:durableId="984353317">
    <w:abstractNumId w:val="23"/>
  </w:num>
  <w:num w:numId="18" w16cid:durableId="601032408">
    <w:abstractNumId w:val="30"/>
  </w:num>
  <w:num w:numId="19" w16cid:durableId="1858882995">
    <w:abstractNumId w:val="5"/>
  </w:num>
  <w:num w:numId="20" w16cid:durableId="2086679572">
    <w:abstractNumId w:val="12"/>
  </w:num>
  <w:num w:numId="21" w16cid:durableId="533229853">
    <w:abstractNumId w:val="8"/>
  </w:num>
  <w:num w:numId="22" w16cid:durableId="789934596">
    <w:abstractNumId w:val="27"/>
  </w:num>
  <w:num w:numId="23" w16cid:durableId="1857843043">
    <w:abstractNumId w:val="4"/>
  </w:num>
  <w:num w:numId="24" w16cid:durableId="505247681">
    <w:abstractNumId w:val="31"/>
  </w:num>
  <w:num w:numId="25" w16cid:durableId="1503471101">
    <w:abstractNumId w:val="20"/>
  </w:num>
  <w:num w:numId="26" w16cid:durableId="144250164">
    <w:abstractNumId w:val="20"/>
  </w:num>
  <w:num w:numId="27" w16cid:durableId="144250164">
    <w:abstractNumId w:val="20"/>
  </w:num>
  <w:num w:numId="28" w16cid:durableId="1839344638">
    <w:abstractNumId w:val="37"/>
  </w:num>
  <w:num w:numId="29" w16cid:durableId="1575093107">
    <w:abstractNumId w:val="0"/>
  </w:num>
  <w:num w:numId="30" w16cid:durableId="230508900">
    <w:abstractNumId w:val="22"/>
  </w:num>
  <w:num w:numId="31" w16cid:durableId="1071467574">
    <w:abstractNumId w:val="33"/>
  </w:num>
  <w:num w:numId="32" w16cid:durableId="671839020">
    <w:abstractNumId w:val="15"/>
  </w:num>
  <w:num w:numId="33" w16cid:durableId="1369456713">
    <w:abstractNumId w:val="26"/>
  </w:num>
  <w:num w:numId="34" w16cid:durableId="554586400">
    <w:abstractNumId w:val="34"/>
  </w:num>
  <w:num w:numId="35" w16cid:durableId="1690058136">
    <w:abstractNumId w:val="36"/>
  </w:num>
  <w:num w:numId="36" w16cid:durableId="1950509266">
    <w:abstractNumId w:val="36"/>
  </w:num>
  <w:num w:numId="37" w16cid:durableId="962616996">
    <w:abstractNumId w:val="2"/>
  </w:num>
  <w:num w:numId="38" w16cid:durableId="893464973">
    <w:abstractNumId w:val="14"/>
  </w:num>
  <w:num w:numId="39" w16cid:durableId="583684697">
    <w:abstractNumId w:val="39"/>
  </w:num>
  <w:num w:numId="40" w16cid:durableId="812450508">
    <w:abstractNumId w:val="38"/>
  </w:num>
  <w:num w:numId="41" w16cid:durableId="312761040">
    <w:abstractNumId w:val="6"/>
  </w:num>
  <w:num w:numId="42" w16cid:durableId="1961763248">
    <w:abstractNumId w:val="6"/>
    <w:lvlOverride w:ilvl="1">
      <w:startOverride w:val="1"/>
    </w:lvlOverride>
  </w:num>
  <w:num w:numId="43" w16cid:durableId="1775980706">
    <w:abstractNumId w:val="6"/>
    <w:lvlOverride w:ilvl="1">
      <w:startOverride w:val="1"/>
    </w:lvlOverride>
  </w:num>
  <w:num w:numId="44" w16cid:durableId="800877632">
    <w:abstractNumId w:val="6"/>
    <w:lvlOverride w:ilvl="1">
      <w:startOverride w:val="1"/>
    </w:lvlOverride>
  </w:num>
  <w:num w:numId="45" w16cid:durableId="207521">
    <w:abstractNumId w:val="13"/>
  </w:num>
  <w:num w:numId="46" w16cid:durableId="610211505">
    <w:abstractNumId w:val="21"/>
  </w:num>
  <w:num w:numId="47" w16cid:durableId="1938948778">
    <w:abstractNumId w:val="29"/>
  </w:num>
  <w:num w:numId="48" w16cid:durableId="76064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4D"/>
    <w:rsid w:val="000846EE"/>
    <w:rsid w:val="000C6040"/>
    <w:rsid w:val="00123C44"/>
    <w:rsid w:val="0014661B"/>
    <w:rsid w:val="00173A37"/>
    <w:rsid w:val="001867DA"/>
    <w:rsid w:val="00210DB2"/>
    <w:rsid w:val="00211F8A"/>
    <w:rsid w:val="00231BA5"/>
    <w:rsid w:val="00294DB7"/>
    <w:rsid w:val="00343958"/>
    <w:rsid w:val="003823A7"/>
    <w:rsid w:val="00392C87"/>
    <w:rsid w:val="003A2681"/>
    <w:rsid w:val="003A5D3B"/>
    <w:rsid w:val="003D7D0F"/>
    <w:rsid w:val="003F635A"/>
    <w:rsid w:val="004605AD"/>
    <w:rsid w:val="0047159D"/>
    <w:rsid w:val="0047265B"/>
    <w:rsid w:val="00493139"/>
    <w:rsid w:val="004E4EF3"/>
    <w:rsid w:val="00513F1F"/>
    <w:rsid w:val="00527E67"/>
    <w:rsid w:val="005301A5"/>
    <w:rsid w:val="0055719B"/>
    <w:rsid w:val="005815A0"/>
    <w:rsid w:val="005826E1"/>
    <w:rsid w:val="00593AB2"/>
    <w:rsid w:val="005C2692"/>
    <w:rsid w:val="005C3C91"/>
    <w:rsid w:val="005D5D73"/>
    <w:rsid w:val="00640449"/>
    <w:rsid w:val="00653924"/>
    <w:rsid w:val="00685849"/>
    <w:rsid w:val="006B584D"/>
    <w:rsid w:val="006D5AB0"/>
    <w:rsid w:val="00727AD8"/>
    <w:rsid w:val="00740686"/>
    <w:rsid w:val="0077432B"/>
    <w:rsid w:val="0081201D"/>
    <w:rsid w:val="008165FF"/>
    <w:rsid w:val="008309C0"/>
    <w:rsid w:val="008460AC"/>
    <w:rsid w:val="00882945"/>
    <w:rsid w:val="008B6137"/>
    <w:rsid w:val="008E7C66"/>
    <w:rsid w:val="008F2CFE"/>
    <w:rsid w:val="00902D26"/>
    <w:rsid w:val="00967E64"/>
    <w:rsid w:val="009811D1"/>
    <w:rsid w:val="00984750"/>
    <w:rsid w:val="009B2BCC"/>
    <w:rsid w:val="00A5779A"/>
    <w:rsid w:val="00A72A65"/>
    <w:rsid w:val="00A76B1A"/>
    <w:rsid w:val="00A92EF8"/>
    <w:rsid w:val="00AA0DD5"/>
    <w:rsid w:val="00AB7A9F"/>
    <w:rsid w:val="00AF7127"/>
    <w:rsid w:val="00AF7724"/>
    <w:rsid w:val="00B0134D"/>
    <w:rsid w:val="00B13400"/>
    <w:rsid w:val="00B40693"/>
    <w:rsid w:val="00B47FE4"/>
    <w:rsid w:val="00B61B9D"/>
    <w:rsid w:val="00B752C0"/>
    <w:rsid w:val="00BA7B9D"/>
    <w:rsid w:val="00BC491B"/>
    <w:rsid w:val="00BD7D47"/>
    <w:rsid w:val="00C5130F"/>
    <w:rsid w:val="00C9564A"/>
    <w:rsid w:val="00CB61F7"/>
    <w:rsid w:val="00CD09EF"/>
    <w:rsid w:val="00CF2C9A"/>
    <w:rsid w:val="00CF6E1E"/>
    <w:rsid w:val="00D46BAE"/>
    <w:rsid w:val="00D4729D"/>
    <w:rsid w:val="00D54FA6"/>
    <w:rsid w:val="00D81EA0"/>
    <w:rsid w:val="00D958D8"/>
    <w:rsid w:val="00DB05F9"/>
    <w:rsid w:val="00DF49E9"/>
    <w:rsid w:val="00DF4A8B"/>
    <w:rsid w:val="00E408B9"/>
    <w:rsid w:val="00E473A1"/>
    <w:rsid w:val="00E76211"/>
    <w:rsid w:val="00E835E2"/>
    <w:rsid w:val="00E91F5E"/>
    <w:rsid w:val="00EC0925"/>
    <w:rsid w:val="00EC454C"/>
    <w:rsid w:val="00ED6872"/>
    <w:rsid w:val="00EF35C9"/>
    <w:rsid w:val="00F05EE1"/>
    <w:rsid w:val="00F12286"/>
    <w:rsid w:val="00F16DDD"/>
    <w:rsid w:val="00F201C0"/>
    <w:rsid w:val="00F44E56"/>
    <w:rsid w:val="00F55031"/>
    <w:rsid w:val="00F925F1"/>
    <w:rsid w:val="00F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F9640"/>
  <w14:defaultImageDpi w14:val="32767"/>
  <w15:chartTrackingRefBased/>
  <w15:docId w15:val="{A57B6ACB-C650-BC43-8744-48D6EC0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8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584D"/>
  </w:style>
  <w:style w:type="paragraph" w:styleId="ListParagraph">
    <w:name w:val="List Paragraph"/>
    <w:basedOn w:val="Normal"/>
    <w:uiPriority w:val="34"/>
    <w:qFormat/>
    <w:rsid w:val="006B584D"/>
    <w:pPr>
      <w:ind w:left="720"/>
      <w:contextualSpacing/>
    </w:pPr>
  </w:style>
  <w:style w:type="paragraph" w:customStyle="1" w:styleId="xmsonormal">
    <w:name w:val="x_msonormal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B7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938A7E-E5EA-49FC-8A49-3114BA9F1241}" type="doc">
      <dgm:prSet loTypeId="urn:microsoft.com/office/officeart/2005/8/layout/cycle8" loCatId="cycle" qsTypeId="urn:microsoft.com/office/officeart/2005/8/quickstyle/simple5" qsCatId="simple" csTypeId="urn:microsoft.com/office/officeart/2005/8/colors/colorful4" csCatId="colorful" phldr="1"/>
      <dgm:spPr/>
    </dgm:pt>
    <dgm:pt modelId="{1BF9EDC2-32A1-4D09-AE33-9DC45211F09F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(Re)Establish</a:t>
          </a:r>
        </a:p>
      </dgm:t>
    </dgm:pt>
    <dgm:pt modelId="{F2A54385-D3E9-43FF-984F-28A9CAB4A01A}" type="parTrans" cxnId="{EDE9851E-DA3F-457F-B76F-7C19D2CD5BF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42351445-5C75-400A-A8F9-69AB7639E908}" type="sibTrans" cxnId="{EDE9851E-DA3F-457F-B76F-7C19D2CD5BF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8324B8A3-786A-4CC5-8F3A-47D99A5DAD15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Define</a:t>
          </a:r>
        </a:p>
      </dgm:t>
    </dgm:pt>
    <dgm:pt modelId="{3F612602-F391-4CA7-BBB5-981F2A6A8CB3}" type="parTrans" cxnId="{F0F72F34-A7CA-4A0F-BED7-47A0A5274DCD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BC4553DC-FA5A-4772-A1B5-7C20AF491B36}" type="sibTrans" cxnId="{F0F72F34-A7CA-4A0F-BED7-47A0A5274DCD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DDDC4305-109C-4A0D-BCE7-E95D86058DD6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Exchange</a:t>
          </a:r>
        </a:p>
      </dgm:t>
    </dgm:pt>
    <dgm:pt modelId="{8A77CEBE-7854-4E15-B62C-64EEB36FB9F1}" type="parTrans" cxnId="{042CF1EE-F5CF-43DC-9F08-C96E103C1C26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EE726606-BFCC-4623-BD06-0DADF9715C5C}" type="sibTrans" cxnId="{042CF1EE-F5CF-43DC-9F08-C96E103C1C26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F33BFC31-5DD6-4D7D-9061-E48C071534CF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Undertake</a:t>
          </a:r>
        </a:p>
      </dgm:t>
    </dgm:pt>
    <dgm:pt modelId="{F11DB58B-ED49-498B-BA17-F173B1D0B306}" type="parTrans" cxnId="{D10B8DAA-24FA-4C44-87D3-C463F65A93AC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87FDE498-BC85-46E9-871F-3D784CA9586E}" type="sibTrans" cxnId="{D10B8DAA-24FA-4C44-87D3-C463F65A93AC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335408A4-E845-4D5B-8D9A-2B11BC9DDE90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Collect</a:t>
          </a:r>
        </a:p>
      </dgm:t>
    </dgm:pt>
    <dgm:pt modelId="{FBCA1431-4734-4FDF-B091-D0F280195382}" type="parTrans" cxnId="{BEFFC3CF-2087-4A8F-BDEA-E6A0F3DCC9C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9692E74F-04CB-4096-8D78-4063140DFDF8}" type="sibTrans" cxnId="{BEFFC3CF-2087-4A8F-BDEA-E6A0F3DCC9C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1F990148-A23B-4E50-B956-5ECA5A048C2F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Analyze</a:t>
          </a:r>
        </a:p>
      </dgm:t>
    </dgm:pt>
    <dgm:pt modelId="{B3B686E3-E1C1-4053-8E32-83F637336AE1}" type="parTrans" cxnId="{03155248-9E14-4332-98F5-49CEB51F61CD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6CACEC6D-A25F-4ED4-A89A-B18B26EC5967}" type="sibTrans" cxnId="{03155248-9E14-4332-98F5-49CEB51F61CD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672CE8DE-2E15-4A21-896D-DE075E2A53FC}">
      <dgm:prSet phldrT="[Text]"/>
      <dgm:spPr/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Transform</a:t>
          </a:r>
        </a:p>
      </dgm:t>
    </dgm:pt>
    <dgm:pt modelId="{11A70283-76F6-4C4D-8897-6817835222CE}" type="parTrans" cxnId="{C4F2F20D-8585-4CDE-9D05-C6E1A9831A1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D7DB79BD-9CA1-4044-ACAD-B5D9A6540AAD}" type="sibTrans" cxnId="{C4F2F20D-8585-4CDE-9D05-C6E1A9831A14}">
      <dgm:prSet/>
      <dgm:spPr/>
      <dgm:t>
        <a:bodyPr/>
        <a:lstStyle/>
        <a:p>
          <a:pPr algn="ctr"/>
          <a:endParaRPr lang="en-US" b="1">
            <a:solidFill>
              <a:sysClr val="windowText" lastClr="000000"/>
            </a:solidFill>
          </a:endParaRPr>
        </a:p>
      </dgm:t>
    </dgm:pt>
    <dgm:pt modelId="{41C0F647-B04F-4D6C-B365-6D04B2FE3073}" type="pres">
      <dgm:prSet presAssocID="{A3938A7E-E5EA-49FC-8A49-3114BA9F1241}" presName="compositeShape" presStyleCnt="0">
        <dgm:presLayoutVars>
          <dgm:chMax val="7"/>
          <dgm:dir/>
          <dgm:resizeHandles val="exact"/>
        </dgm:presLayoutVars>
      </dgm:prSet>
      <dgm:spPr/>
    </dgm:pt>
    <dgm:pt modelId="{82A64FC3-692C-4382-8035-3090BC2EC1FA}" type="pres">
      <dgm:prSet presAssocID="{A3938A7E-E5EA-49FC-8A49-3114BA9F1241}" presName="wedge1" presStyleLbl="node1" presStyleIdx="0" presStyleCnt="7"/>
      <dgm:spPr/>
    </dgm:pt>
    <dgm:pt modelId="{F254D108-3331-4E72-A31A-A3386928A5B2}" type="pres">
      <dgm:prSet presAssocID="{A3938A7E-E5EA-49FC-8A49-3114BA9F1241}" presName="dummy1a" presStyleCnt="0"/>
      <dgm:spPr/>
    </dgm:pt>
    <dgm:pt modelId="{3FE31BDC-EC07-4E0A-84FA-2CCE9A030FC5}" type="pres">
      <dgm:prSet presAssocID="{A3938A7E-E5EA-49FC-8A49-3114BA9F1241}" presName="dummy1b" presStyleCnt="0"/>
      <dgm:spPr/>
    </dgm:pt>
    <dgm:pt modelId="{D5767E96-1247-45E0-B9F2-4161274F4962}" type="pres">
      <dgm:prSet presAssocID="{A3938A7E-E5EA-49FC-8A49-3114BA9F1241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00C00D2E-36BB-4E6A-9018-A3913F422AB8}" type="pres">
      <dgm:prSet presAssocID="{A3938A7E-E5EA-49FC-8A49-3114BA9F1241}" presName="wedge2" presStyleLbl="node1" presStyleIdx="1" presStyleCnt="7"/>
      <dgm:spPr/>
    </dgm:pt>
    <dgm:pt modelId="{7B23C574-91EE-4596-AB25-2273C9BDB753}" type="pres">
      <dgm:prSet presAssocID="{A3938A7E-E5EA-49FC-8A49-3114BA9F1241}" presName="dummy2a" presStyleCnt="0"/>
      <dgm:spPr/>
    </dgm:pt>
    <dgm:pt modelId="{2C5B2EB9-933E-4065-82DA-C66E1C3A32DF}" type="pres">
      <dgm:prSet presAssocID="{A3938A7E-E5EA-49FC-8A49-3114BA9F1241}" presName="dummy2b" presStyleCnt="0"/>
      <dgm:spPr/>
    </dgm:pt>
    <dgm:pt modelId="{AB62FA18-9AEE-424E-85A4-824064396BDD}" type="pres">
      <dgm:prSet presAssocID="{A3938A7E-E5EA-49FC-8A49-3114BA9F1241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2B065AAB-660E-42AE-B3A7-30225C59378F}" type="pres">
      <dgm:prSet presAssocID="{A3938A7E-E5EA-49FC-8A49-3114BA9F1241}" presName="wedge3" presStyleLbl="node1" presStyleIdx="2" presStyleCnt="7"/>
      <dgm:spPr/>
    </dgm:pt>
    <dgm:pt modelId="{866427D4-D469-473A-9255-DBCC3D78E7A2}" type="pres">
      <dgm:prSet presAssocID="{A3938A7E-E5EA-49FC-8A49-3114BA9F1241}" presName="dummy3a" presStyleCnt="0"/>
      <dgm:spPr/>
    </dgm:pt>
    <dgm:pt modelId="{8F749F52-E6D4-440C-8967-124505ACE240}" type="pres">
      <dgm:prSet presAssocID="{A3938A7E-E5EA-49FC-8A49-3114BA9F1241}" presName="dummy3b" presStyleCnt="0"/>
      <dgm:spPr/>
    </dgm:pt>
    <dgm:pt modelId="{24F6545F-ADD0-4588-A38D-C5223357BAC8}" type="pres">
      <dgm:prSet presAssocID="{A3938A7E-E5EA-49FC-8A49-3114BA9F1241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4E9235D1-09F1-499A-B979-DAE917AB918C}" type="pres">
      <dgm:prSet presAssocID="{A3938A7E-E5EA-49FC-8A49-3114BA9F1241}" presName="wedge4" presStyleLbl="node1" presStyleIdx="3" presStyleCnt="7"/>
      <dgm:spPr/>
    </dgm:pt>
    <dgm:pt modelId="{658AB726-8B67-40F8-BAF9-C0570DC3B72C}" type="pres">
      <dgm:prSet presAssocID="{A3938A7E-E5EA-49FC-8A49-3114BA9F1241}" presName="dummy4a" presStyleCnt="0"/>
      <dgm:spPr/>
    </dgm:pt>
    <dgm:pt modelId="{4C2C2739-3F8D-40C9-AF0A-B005FFFE444E}" type="pres">
      <dgm:prSet presAssocID="{A3938A7E-E5EA-49FC-8A49-3114BA9F1241}" presName="dummy4b" presStyleCnt="0"/>
      <dgm:spPr/>
    </dgm:pt>
    <dgm:pt modelId="{B358A210-6CB7-4002-AEEF-461F4BD5B1A7}" type="pres">
      <dgm:prSet presAssocID="{A3938A7E-E5EA-49FC-8A49-3114BA9F1241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3E0F2B25-8191-4F9A-95E1-B192B2038FD2}" type="pres">
      <dgm:prSet presAssocID="{A3938A7E-E5EA-49FC-8A49-3114BA9F1241}" presName="wedge5" presStyleLbl="node1" presStyleIdx="4" presStyleCnt="7"/>
      <dgm:spPr/>
    </dgm:pt>
    <dgm:pt modelId="{E7438DD2-675A-412F-955B-B3BBFE9927F7}" type="pres">
      <dgm:prSet presAssocID="{A3938A7E-E5EA-49FC-8A49-3114BA9F1241}" presName="dummy5a" presStyleCnt="0"/>
      <dgm:spPr/>
    </dgm:pt>
    <dgm:pt modelId="{15001440-CEE1-43B4-9EE9-C50786EC9724}" type="pres">
      <dgm:prSet presAssocID="{A3938A7E-E5EA-49FC-8A49-3114BA9F1241}" presName="dummy5b" presStyleCnt="0"/>
      <dgm:spPr/>
    </dgm:pt>
    <dgm:pt modelId="{880F5EFD-2025-4BB2-AC8B-29C7113BA990}" type="pres">
      <dgm:prSet presAssocID="{A3938A7E-E5EA-49FC-8A49-3114BA9F1241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EBC9F80D-1AE6-409E-B63F-0F3EE0C98F39}" type="pres">
      <dgm:prSet presAssocID="{A3938A7E-E5EA-49FC-8A49-3114BA9F1241}" presName="wedge6" presStyleLbl="node1" presStyleIdx="5" presStyleCnt="7"/>
      <dgm:spPr/>
    </dgm:pt>
    <dgm:pt modelId="{EE6D72DF-BAB0-487F-863C-CD4674AB6CE9}" type="pres">
      <dgm:prSet presAssocID="{A3938A7E-E5EA-49FC-8A49-3114BA9F1241}" presName="dummy6a" presStyleCnt="0"/>
      <dgm:spPr/>
    </dgm:pt>
    <dgm:pt modelId="{9B3ACFBB-7AB6-497F-A05A-BDA0FF371C34}" type="pres">
      <dgm:prSet presAssocID="{A3938A7E-E5EA-49FC-8A49-3114BA9F1241}" presName="dummy6b" presStyleCnt="0"/>
      <dgm:spPr/>
    </dgm:pt>
    <dgm:pt modelId="{2475E1BD-8346-412B-9196-B2136DC4CB01}" type="pres">
      <dgm:prSet presAssocID="{A3938A7E-E5EA-49FC-8A49-3114BA9F1241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FE88E5EB-2BDE-42B4-B7C8-DE71A49B1099}" type="pres">
      <dgm:prSet presAssocID="{A3938A7E-E5EA-49FC-8A49-3114BA9F1241}" presName="wedge7" presStyleLbl="node1" presStyleIdx="6" presStyleCnt="7"/>
      <dgm:spPr/>
    </dgm:pt>
    <dgm:pt modelId="{F587ADB8-BB39-46AD-9E55-A304BC739D31}" type="pres">
      <dgm:prSet presAssocID="{A3938A7E-E5EA-49FC-8A49-3114BA9F1241}" presName="dummy7a" presStyleCnt="0"/>
      <dgm:spPr/>
    </dgm:pt>
    <dgm:pt modelId="{FB65DD54-17DF-4DC6-BF7C-76439F6A17F8}" type="pres">
      <dgm:prSet presAssocID="{A3938A7E-E5EA-49FC-8A49-3114BA9F1241}" presName="dummy7b" presStyleCnt="0"/>
      <dgm:spPr/>
    </dgm:pt>
    <dgm:pt modelId="{B52C3F6A-746D-4270-890C-25FD65E69E91}" type="pres">
      <dgm:prSet presAssocID="{A3938A7E-E5EA-49FC-8A49-3114BA9F1241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E7CC9157-1F0C-4B1F-9345-D32A5D95560D}" type="pres">
      <dgm:prSet presAssocID="{42351445-5C75-400A-A8F9-69AB7639E908}" presName="arrowWedge1" presStyleLbl="fgSibTrans2D1" presStyleIdx="0" presStyleCnt="7"/>
      <dgm:spPr/>
    </dgm:pt>
    <dgm:pt modelId="{5DDDF738-0253-46A0-9003-E8248F3EF623}" type="pres">
      <dgm:prSet presAssocID="{BC4553DC-FA5A-4772-A1B5-7C20AF491B36}" presName="arrowWedge2" presStyleLbl="fgSibTrans2D1" presStyleIdx="1" presStyleCnt="7"/>
      <dgm:spPr/>
    </dgm:pt>
    <dgm:pt modelId="{7493BD36-74F3-4140-9663-BAB8364D5564}" type="pres">
      <dgm:prSet presAssocID="{87FDE498-BC85-46E9-871F-3D784CA9586E}" presName="arrowWedge3" presStyleLbl="fgSibTrans2D1" presStyleIdx="2" presStyleCnt="7"/>
      <dgm:spPr/>
    </dgm:pt>
    <dgm:pt modelId="{BF4B71CE-D63F-4B27-A42F-A8E8F71D7D13}" type="pres">
      <dgm:prSet presAssocID="{9692E74F-04CB-4096-8D78-4063140DFDF8}" presName="arrowWedge4" presStyleLbl="fgSibTrans2D1" presStyleIdx="3" presStyleCnt="7"/>
      <dgm:spPr/>
    </dgm:pt>
    <dgm:pt modelId="{623FB335-26BE-4742-81D9-2618F40F25EF}" type="pres">
      <dgm:prSet presAssocID="{6CACEC6D-A25F-4ED4-A89A-B18B26EC5967}" presName="arrowWedge5" presStyleLbl="fgSibTrans2D1" presStyleIdx="4" presStyleCnt="7"/>
      <dgm:spPr/>
    </dgm:pt>
    <dgm:pt modelId="{54EC8F8C-4528-48F5-8380-3D54578021AD}" type="pres">
      <dgm:prSet presAssocID="{D7DB79BD-9CA1-4044-ACAD-B5D9A6540AAD}" presName="arrowWedge6" presStyleLbl="fgSibTrans2D1" presStyleIdx="5" presStyleCnt="7"/>
      <dgm:spPr/>
    </dgm:pt>
    <dgm:pt modelId="{1E945A6B-D150-4ED4-BF2F-E82EADCA9873}" type="pres">
      <dgm:prSet presAssocID="{EE726606-BFCC-4623-BD06-0DADF9715C5C}" presName="arrowWedge7" presStyleLbl="fgSibTrans2D1" presStyleIdx="6" presStyleCnt="7"/>
      <dgm:spPr/>
    </dgm:pt>
  </dgm:ptLst>
  <dgm:cxnLst>
    <dgm:cxn modelId="{C4F2F20D-8585-4CDE-9D05-C6E1A9831A14}" srcId="{A3938A7E-E5EA-49FC-8A49-3114BA9F1241}" destId="{672CE8DE-2E15-4A21-896D-DE075E2A53FC}" srcOrd="5" destOrd="0" parTransId="{11A70283-76F6-4C4D-8897-6817835222CE}" sibTransId="{D7DB79BD-9CA1-4044-ACAD-B5D9A6540AAD}"/>
    <dgm:cxn modelId="{EDE9851E-DA3F-457F-B76F-7C19D2CD5BF4}" srcId="{A3938A7E-E5EA-49FC-8A49-3114BA9F1241}" destId="{1BF9EDC2-32A1-4D09-AE33-9DC45211F09F}" srcOrd="0" destOrd="0" parTransId="{F2A54385-D3E9-43FF-984F-28A9CAB4A01A}" sibTransId="{42351445-5C75-400A-A8F9-69AB7639E908}"/>
    <dgm:cxn modelId="{F0F72F34-A7CA-4A0F-BED7-47A0A5274DCD}" srcId="{A3938A7E-E5EA-49FC-8A49-3114BA9F1241}" destId="{8324B8A3-786A-4CC5-8F3A-47D99A5DAD15}" srcOrd="1" destOrd="0" parTransId="{3F612602-F391-4CA7-BBB5-981F2A6A8CB3}" sibTransId="{BC4553DC-FA5A-4772-A1B5-7C20AF491B36}"/>
    <dgm:cxn modelId="{93A69E3B-D43A-4155-B9DF-12D3AA565FF5}" type="presOf" srcId="{8324B8A3-786A-4CC5-8F3A-47D99A5DAD15}" destId="{AB62FA18-9AEE-424E-85A4-824064396BDD}" srcOrd="1" destOrd="0" presId="urn:microsoft.com/office/officeart/2005/8/layout/cycle8"/>
    <dgm:cxn modelId="{03155248-9E14-4332-98F5-49CEB51F61CD}" srcId="{A3938A7E-E5EA-49FC-8A49-3114BA9F1241}" destId="{1F990148-A23B-4E50-B956-5ECA5A048C2F}" srcOrd="4" destOrd="0" parTransId="{B3B686E3-E1C1-4053-8E32-83F637336AE1}" sibTransId="{6CACEC6D-A25F-4ED4-A89A-B18B26EC5967}"/>
    <dgm:cxn modelId="{2474174C-AFF7-408C-9226-B618EB735656}" type="presOf" srcId="{335408A4-E845-4D5B-8D9A-2B11BC9DDE90}" destId="{4E9235D1-09F1-499A-B979-DAE917AB918C}" srcOrd="0" destOrd="0" presId="urn:microsoft.com/office/officeart/2005/8/layout/cycle8"/>
    <dgm:cxn modelId="{F18E1863-4FBA-43FC-ABA7-A1A33704EA32}" type="presOf" srcId="{1F990148-A23B-4E50-B956-5ECA5A048C2F}" destId="{880F5EFD-2025-4BB2-AC8B-29C7113BA990}" srcOrd="1" destOrd="0" presId="urn:microsoft.com/office/officeart/2005/8/layout/cycle8"/>
    <dgm:cxn modelId="{B2E30F65-CDC3-4C93-AA35-4CA3A90B95BB}" type="presOf" srcId="{335408A4-E845-4D5B-8D9A-2B11BC9DDE90}" destId="{B358A210-6CB7-4002-AEEF-461F4BD5B1A7}" srcOrd="1" destOrd="0" presId="urn:microsoft.com/office/officeart/2005/8/layout/cycle8"/>
    <dgm:cxn modelId="{948CA065-52B1-4771-B966-4584C3ABAA7C}" type="presOf" srcId="{F33BFC31-5DD6-4D7D-9061-E48C071534CF}" destId="{2B065AAB-660E-42AE-B3A7-30225C59378F}" srcOrd="0" destOrd="0" presId="urn:microsoft.com/office/officeart/2005/8/layout/cycle8"/>
    <dgm:cxn modelId="{2F2BB56E-D36C-45C5-BE6B-72D350174A08}" type="presOf" srcId="{672CE8DE-2E15-4A21-896D-DE075E2A53FC}" destId="{EBC9F80D-1AE6-409E-B63F-0F3EE0C98F39}" srcOrd="0" destOrd="0" presId="urn:microsoft.com/office/officeart/2005/8/layout/cycle8"/>
    <dgm:cxn modelId="{431C8F7D-1F3B-45E7-9137-B44DE17FC28B}" type="presOf" srcId="{DDDC4305-109C-4A0D-BCE7-E95D86058DD6}" destId="{B52C3F6A-746D-4270-890C-25FD65E69E91}" srcOrd="1" destOrd="0" presId="urn:microsoft.com/office/officeart/2005/8/layout/cycle8"/>
    <dgm:cxn modelId="{82A66880-7EEF-40CF-80BB-E56BDD1194D4}" type="presOf" srcId="{1BF9EDC2-32A1-4D09-AE33-9DC45211F09F}" destId="{D5767E96-1247-45E0-B9F2-4161274F4962}" srcOrd="1" destOrd="0" presId="urn:microsoft.com/office/officeart/2005/8/layout/cycle8"/>
    <dgm:cxn modelId="{BC13A985-FB66-4F8D-81E2-D285E4832461}" type="presOf" srcId="{F33BFC31-5DD6-4D7D-9061-E48C071534CF}" destId="{24F6545F-ADD0-4588-A38D-C5223357BAC8}" srcOrd="1" destOrd="0" presId="urn:microsoft.com/office/officeart/2005/8/layout/cycle8"/>
    <dgm:cxn modelId="{C7C2EB90-12DD-4AEB-8CA3-C4D3A036D401}" type="presOf" srcId="{1BF9EDC2-32A1-4D09-AE33-9DC45211F09F}" destId="{82A64FC3-692C-4382-8035-3090BC2EC1FA}" srcOrd="0" destOrd="0" presId="urn:microsoft.com/office/officeart/2005/8/layout/cycle8"/>
    <dgm:cxn modelId="{FF3D059C-61E9-4E9D-8B1A-7B3EFD8BFEFF}" type="presOf" srcId="{A3938A7E-E5EA-49FC-8A49-3114BA9F1241}" destId="{41C0F647-B04F-4D6C-B365-6D04B2FE3073}" srcOrd="0" destOrd="0" presId="urn:microsoft.com/office/officeart/2005/8/layout/cycle8"/>
    <dgm:cxn modelId="{D10B8DAA-24FA-4C44-87D3-C463F65A93AC}" srcId="{A3938A7E-E5EA-49FC-8A49-3114BA9F1241}" destId="{F33BFC31-5DD6-4D7D-9061-E48C071534CF}" srcOrd="2" destOrd="0" parTransId="{F11DB58B-ED49-498B-BA17-F173B1D0B306}" sibTransId="{87FDE498-BC85-46E9-871F-3D784CA9586E}"/>
    <dgm:cxn modelId="{3B9926B6-3F79-45A5-A3EF-07312F926C07}" type="presOf" srcId="{DDDC4305-109C-4A0D-BCE7-E95D86058DD6}" destId="{FE88E5EB-2BDE-42B4-B7C8-DE71A49B1099}" srcOrd="0" destOrd="0" presId="urn:microsoft.com/office/officeart/2005/8/layout/cycle8"/>
    <dgm:cxn modelId="{DA4E99C4-7CDD-4DD2-A786-05E74972CACE}" type="presOf" srcId="{1F990148-A23B-4E50-B956-5ECA5A048C2F}" destId="{3E0F2B25-8191-4F9A-95E1-B192B2038FD2}" srcOrd="0" destOrd="0" presId="urn:microsoft.com/office/officeart/2005/8/layout/cycle8"/>
    <dgm:cxn modelId="{638E5CC9-1624-4AF3-963A-7E0F17BCD6DD}" type="presOf" srcId="{672CE8DE-2E15-4A21-896D-DE075E2A53FC}" destId="{2475E1BD-8346-412B-9196-B2136DC4CB01}" srcOrd="1" destOrd="0" presId="urn:microsoft.com/office/officeart/2005/8/layout/cycle8"/>
    <dgm:cxn modelId="{BEFFC3CF-2087-4A8F-BDEA-E6A0F3DCC9C4}" srcId="{A3938A7E-E5EA-49FC-8A49-3114BA9F1241}" destId="{335408A4-E845-4D5B-8D9A-2B11BC9DDE90}" srcOrd="3" destOrd="0" parTransId="{FBCA1431-4734-4FDF-B091-D0F280195382}" sibTransId="{9692E74F-04CB-4096-8D78-4063140DFDF8}"/>
    <dgm:cxn modelId="{FD7F25EB-52A2-4B40-91AB-54328A56895E}" type="presOf" srcId="{8324B8A3-786A-4CC5-8F3A-47D99A5DAD15}" destId="{00C00D2E-36BB-4E6A-9018-A3913F422AB8}" srcOrd="0" destOrd="0" presId="urn:microsoft.com/office/officeart/2005/8/layout/cycle8"/>
    <dgm:cxn modelId="{042CF1EE-F5CF-43DC-9F08-C96E103C1C26}" srcId="{A3938A7E-E5EA-49FC-8A49-3114BA9F1241}" destId="{DDDC4305-109C-4A0D-BCE7-E95D86058DD6}" srcOrd="6" destOrd="0" parTransId="{8A77CEBE-7854-4E15-B62C-64EEB36FB9F1}" sibTransId="{EE726606-BFCC-4623-BD06-0DADF9715C5C}"/>
    <dgm:cxn modelId="{A6B0A8C5-BFC1-4ACF-B1DF-71BB2578D64A}" type="presParOf" srcId="{41C0F647-B04F-4D6C-B365-6D04B2FE3073}" destId="{82A64FC3-692C-4382-8035-3090BC2EC1FA}" srcOrd="0" destOrd="0" presId="urn:microsoft.com/office/officeart/2005/8/layout/cycle8"/>
    <dgm:cxn modelId="{6E89F0B8-1340-4B6C-99AD-CA14A6FCE497}" type="presParOf" srcId="{41C0F647-B04F-4D6C-B365-6D04B2FE3073}" destId="{F254D108-3331-4E72-A31A-A3386928A5B2}" srcOrd="1" destOrd="0" presId="urn:microsoft.com/office/officeart/2005/8/layout/cycle8"/>
    <dgm:cxn modelId="{43BB9B19-16B2-4652-9497-567B3D141B7A}" type="presParOf" srcId="{41C0F647-B04F-4D6C-B365-6D04B2FE3073}" destId="{3FE31BDC-EC07-4E0A-84FA-2CCE9A030FC5}" srcOrd="2" destOrd="0" presId="urn:microsoft.com/office/officeart/2005/8/layout/cycle8"/>
    <dgm:cxn modelId="{95092ABF-D631-4F2F-8BE9-72408BFBCE74}" type="presParOf" srcId="{41C0F647-B04F-4D6C-B365-6D04B2FE3073}" destId="{D5767E96-1247-45E0-B9F2-4161274F4962}" srcOrd="3" destOrd="0" presId="urn:microsoft.com/office/officeart/2005/8/layout/cycle8"/>
    <dgm:cxn modelId="{36EB9846-B1A1-4787-83DF-E2CB6862C7ED}" type="presParOf" srcId="{41C0F647-B04F-4D6C-B365-6D04B2FE3073}" destId="{00C00D2E-36BB-4E6A-9018-A3913F422AB8}" srcOrd="4" destOrd="0" presId="urn:microsoft.com/office/officeart/2005/8/layout/cycle8"/>
    <dgm:cxn modelId="{2DCF8638-7B2D-4744-BA2B-7CD2A8988AA5}" type="presParOf" srcId="{41C0F647-B04F-4D6C-B365-6D04B2FE3073}" destId="{7B23C574-91EE-4596-AB25-2273C9BDB753}" srcOrd="5" destOrd="0" presId="urn:microsoft.com/office/officeart/2005/8/layout/cycle8"/>
    <dgm:cxn modelId="{65F1C6D4-C783-416C-998A-F82A4A6808AB}" type="presParOf" srcId="{41C0F647-B04F-4D6C-B365-6D04B2FE3073}" destId="{2C5B2EB9-933E-4065-82DA-C66E1C3A32DF}" srcOrd="6" destOrd="0" presId="urn:microsoft.com/office/officeart/2005/8/layout/cycle8"/>
    <dgm:cxn modelId="{55C3CD4F-8787-44A1-A472-70FF0EBC9586}" type="presParOf" srcId="{41C0F647-B04F-4D6C-B365-6D04B2FE3073}" destId="{AB62FA18-9AEE-424E-85A4-824064396BDD}" srcOrd="7" destOrd="0" presId="urn:microsoft.com/office/officeart/2005/8/layout/cycle8"/>
    <dgm:cxn modelId="{FDF42CAB-E9AE-4720-A6BE-5D56C1416859}" type="presParOf" srcId="{41C0F647-B04F-4D6C-B365-6D04B2FE3073}" destId="{2B065AAB-660E-42AE-B3A7-30225C59378F}" srcOrd="8" destOrd="0" presId="urn:microsoft.com/office/officeart/2005/8/layout/cycle8"/>
    <dgm:cxn modelId="{ED273302-8E7F-4901-B91D-4ABC81499662}" type="presParOf" srcId="{41C0F647-B04F-4D6C-B365-6D04B2FE3073}" destId="{866427D4-D469-473A-9255-DBCC3D78E7A2}" srcOrd="9" destOrd="0" presId="urn:microsoft.com/office/officeart/2005/8/layout/cycle8"/>
    <dgm:cxn modelId="{398431FF-5E14-4241-AA82-DFD0C3B70EE6}" type="presParOf" srcId="{41C0F647-B04F-4D6C-B365-6D04B2FE3073}" destId="{8F749F52-E6D4-440C-8967-124505ACE240}" srcOrd="10" destOrd="0" presId="urn:microsoft.com/office/officeart/2005/8/layout/cycle8"/>
    <dgm:cxn modelId="{B2A7229E-077B-489F-BEBB-2F398DA96356}" type="presParOf" srcId="{41C0F647-B04F-4D6C-B365-6D04B2FE3073}" destId="{24F6545F-ADD0-4588-A38D-C5223357BAC8}" srcOrd="11" destOrd="0" presId="urn:microsoft.com/office/officeart/2005/8/layout/cycle8"/>
    <dgm:cxn modelId="{3A5DE786-DC1E-4C81-B731-858AE0787C33}" type="presParOf" srcId="{41C0F647-B04F-4D6C-B365-6D04B2FE3073}" destId="{4E9235D1-09F1-499A-B979-DAE917AB918C}" srcOrd="12" destOrd="0" presId="urn:microsoft.com/office/officeart/2005/8/layout/cycle8"/>
    <dgm:cxn modelId="{0251582D-F978-43C5-BBC7-9914D54D1A80}" type="presParOf" srcId="{41C0F647-B04F-4D6C-B365-6D04B2FE3073}" destId="{658AB726-8B67-40F8-BAF9-C0570DC3B72C}" srcOrd="13" destOrd="0" presId="urn:microsoft.com/office/officeart/2005/8/layout/cycle8"/>
    <dgm:cxn modelId="{6D84F9CF-09E5-4DF8-90D6-7EC2BE636630}" type="presParOf" srcId="{41C0F647-B04F-4D6C-B365-6D04B2FE3073}" destId="{4C2C2739-3F8D-40C9-AF0A-B005FFFE444E}" srcOrd="14" destOrd="0" presId="urn:microsoft.com/office/officeart/2005/8/layout/cycle8"/>
    <dgm:cxn modelId="{B2B4FC46-B81E-469A-819B-21A0970E9B1F}" type="presParOf" srcId="{41C0F647-B04F-4D6C-B365-6D04B2FE3073}" destId="{B358A210-6CB7-4002-AEEF-461F4BD5B1A7}" srcOrd="15" destOrd="0" presId="urn:microsoft.com/office/officeart/2005/8/layout/cycle8"/>
    <dgm:cxn modelId="{6237D172-B28E-476C-B2E5-3A57C41CB050}" type="presParOf" srcId="{41C0F647-B04F-4D6C-B365-6D04B2FE3073}" destId="{3E0F2B25-8191-4F9A-95E1-B192B2038FD2}" srcOrd="16" destOrd="0" presId="urn:microsoft.com/office/officeart/2005/8/layout/cycle8"/>
    <dgm:cxn modelId="{A4D679F6-8653-4540-B9F1-DEC6985986B4}" type="presParOf" srcId="{41C0F647-B04F-4D6C-B365-6D04B2FE3073}" destId="{E7438DD2-675A-412F-955B-B3BBFE9927F7}" srcOrd="17" destOrd="0" presId="urn:microsoft.com/office/officeart/2005/8/layout/cycle8"/>
    <dgm:cxn modelId="{46C3B998-D37A-44E6-A947-F62F58239BCA}" type="presParOf" srcId="{41C0F647-B04F-4D6C-B365-6D04B2FE3073}" destId="{15001440-CEE1-43B4-9EE9-C50786EC9724}" srcOrd="18" destOrd="0" presId="urn:microsoft.com/office/officeart/2005/8/layout/cycle8"/>
    <dgm:cxn modelId="{BE0FDF51-FDEE-4199-A396-D137FEFC0A20}" type="presParOf" srcId="{41C0F647-B04F-4D6C-B365-6D04B2FE3073}" destId="{880F5EFD-2025-4BB2-AC8B-29C7113BA990}" srcOrd="19" destOrd="0" presId="urn:microsoft.com/office/officeart/2005/8/layout/cycle8"/>
    <dgm:cxn modelId="{DB8928D0-020D-41AB-8FEB-0B955A46A8CE}" type="presParOf" srcId="{41C0F647-B04F-4D6C-B365-6D04B2FE3073}" destId="{EBC9F80D-1AE6-409E-B63F-0F3EE0C98F39}" srcOrd="20" destOrd="0" presId="urn:microsoft.com/office/officeart/2005/8/layout/cycle8"/>
    <dgm:cxn modelId="{8AE864B8-4168-4C34-B314-E50504E9928F}" type="presParOf" srcId="{41C0F647-B04F-4D6C-B365-6D04B2FE3073}" destId="{EE6D72DF-BAB0-487F-863C-CD4674AB6CE9}" srcOrd="21" destOrd="0" presId="urn:microsoft.com/office/officeart/2005/8/layout/cycle8"/>
    <dgm:cxn modelId="{3F3B3D18-88FB-4D04-A8ED-0EE770290969}" type="presParOf" srcId="{41C0F647-B04F-4D6C-B365-6D04B2FE3073}" destId="{9B3ACFBB-7AB6-497F-A05A-BDA0FF371C34}" srcOrd="22" destOrd="0" presId="urn:microsoft.com/office/officeart/2005/8/layout/cycle8"/>
    <dgm:cxn modelId="{1D7A724A-021B-4948-9965-4070924FEC94}" type="presParOf" srcId="{41C0F647-B04F-4D6C-B365-6D04B2FE3073}" destId="{2475E1BD-8346-412B-9196-B2136DC4CB01}" srcOrd="23" destOrd="0" presId="urn:microsoft.com/office/officeart/2005/8/layout/cycle8"/>
    <dgm:cxn modelId="{C81151A8-C454-4F6A-98D1-CD8809E9F0F0}" type="presParOf" srcId="{41C0F647-B04F-4D6C-B365-6D04B2FE3073}" destId="{FE88E5EB-2BDE-42B4-B7C8-DE71A49B1099}" srcOrd="24" destOrd="0" presId="urn:microsoft.com/office/officeart/2005/8/layout/cycle8"/>
    <dgm:cxn modelId="{0A0924C3-7CDE-4915-A799-99116139B17A}" type="presParOf" srcId="{41C0F647-B04F-4D6C-B365-6D04B2FE3073}" destId="{F587ADB8-BB39-46AD-9E55-A304BC739D31}" srcOrd="25" destOrd="0" presId="urn:microsoft.com/office/officeart/2005/8/layout/cycle8"/>
    <dgm:cxn modelId="{9DEBC756-333D-487F-8C07-1F2E28DF70D0}" type="presParOf" srcId="{41C0F647-B04F-4D6C-B365-6D04B2FE3073}" destId="{FB65DD54-17DF-4DC6-BF7C-76439F6A17F8}" srcOrd="26" destOrd="0" presId="urn:microsoft.com/office/officeart/2005/8/layout/cycle8"/>
    <dgm:cxn modelId="{2AFCF05E-8C6B-43A0-A610-7E527DA76211}" type="presParOf" srcId="{41C0F647-B04F-4D6C-B365-6D04B2FE3073}" destId="{B52C3F6A-746D-4270-890C-25FD65E69E91}" srcOrd="27" destOrd="0" presId="urn:microsoft.com/office/officeart/2005/8/layout/cycle8"/>
    <dgm:cxn modelId="{CEC91A8D-CE6A-4E62-A975-3A9F53B773B5}" type="presParOf" srcId="{41C0F647-B04F-4D6C-B365-6D04B2FE3073}" destId="{E7CC9157-1F0C-4B1F-9345-D32A5D95560D}" srcOrd="28" destOrd="0" presId="urn:microsoft.com/office/officeart/2005/8/layout/cycle8"/>
    <dgm:cxn modelId="{745E228F-218D-4DD0-A61B-F28DF3949F8E}" type="presParOf" srcId="{41C0F647-B04F-4D6C-B365-6D04B2FE3073}" destId="{5DDDF738-0253-46A0-9003-E8248F3EF623}" srcOrd="29" destOrd="0" presId="urn:microsoft.com/office/officeart/2005/8/layout/cycle8"/>
    <dgm:cxn modelId="{F9B56BEB-2E95-4378-A436-369514DD75ED}" type="presParOf" srcId="{41C0F647-B04F-4D6C-B365-6D04B2FE3073}" destId="{7493BD36-74F3-4140-9663-BAB8364D5564}" srcOrd="30" destOrd="0" presId="urn:microsoft.com/office/officeart/2005/8/layout/cycle8"/>
    <dgm:cxn modelId="{D3207D24-FC4F-4F70-BFB3-52F96B0D1095}" type="presParOf" srcId="{41C0F647-B04F-4D6C-B365-6D04B2FE3073}" destId="{BF4B71CE-D63F-4B27-A42F-A8E8F71D7D13}" srcOrd="31" destOrd="0" presId="urn:microsoft.com/office/officeart/2005/8/layout/cycle8"/>
    <dgm:cxn modelId="{F95C4346-D757-47DE-9276-9605E3B0AD90}" type="presParOf" srcId="{41C0F647-B04F-4D6C-B365-6D04B2FE3073}" destId="{623FB335-26BE-4742-81D9-2618F40F25EF}" srcOrd="32" destOrd="0" presId="urn:microsoft.com/office/officeart/2005/8/layout/cycle8"/>
    <dgm:cxn modelId="{05FD2FB6-26AE-4AA6-BC3D-45FF6BF562EA}" type="presParOf" srcId="{41C0F647-B04F-4D6C-B365-6D04B2FE3073}" destId="{54EC8F8C-4528-48F5-8380-3D54578021AD}" srcOrd="33" destOrd="0" presId="urn:microsoft.com/office/officeart/2005/8/layout/cycle8"/>
    <dgm:cxn modelId="{C87B1D9A-F42C-477A-BEA6-A5456C74CC06}" type="presParOf" srcId="{41C0F647-B04F-4D6C-B365-6D04B2FE3073}" destId="{1E945A6B-D150-4ED4-BF2F-E82EADCA9873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A64FC3-692C-4382-8035-3090BC2EC1FA}">
      <dsp:nvSpPr>
        <dsp:cNvPr id="0" name=""/>
        <dsp:cNvSpPr/>
      </dsp:nvSpPr>
      <dsp:spPr>
        <a:xfrm>
          <a:off x="1180747" y="135146"/>
          <a:ext cx="1861032" cy="1861032"/>
        </a:xfrm>
        <a:prstGeom prst="pie">
          <a:avLst>
            <a:gd name="adj1" fmla="val 16200000"/>
            <a:gd name="adj2" fmla="val 19285716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(Re)Establish</a:t>
          </a:r>
        </a:p>
      </dsp:txBody>
      <dsp:txXfrm>
        <a:off x="2158454" y="307956"/>
        <a:ext cx="443103" cy="354482"/>
      </dsp:txXfrm>
    </dsp:sp>
    <dsp:sp modelId="{00C00D2E-36BB-4E6A-9018-A3913F422AB8}">
      <dsp:nvSpPr>
        <dsp:cNvPr id="0" name=""/>
        <dsp:cNvSpPr/>
      </dsp:nvSpPr>
      <dsp:spPr>
        <a:xfrm>
          <a:off x="1204675" y="165055"/>
          <a:ext cx="1861032" cy="1861032"/>
        </a:xfrm>
        <a:prstGeom prst="pie">
          <a:avLst>
            <a:gd name="adj1" fmla="val 19285716"/>
            <a:gd name="adj2" fmla="val 771428"/>
          </a:avLst>
        </a:prstGeom>
        <a:gradFill rotWithShape="0">
          <a:gsLst>
            <a:gs pos="0">
              <a:schemeClr val="accent4">
                <a:hueOff val="1633482"/>
                <a:satOff val="-6796"/>
                <a:lumOff val="16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633482"/>
                <a:satOff val="-6796"/>
                <a:lumOff val="16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633482"/>
                <a:satOff val="-6796"/>
                <a:lumOff val="16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Define</a:t>
          </a:r>
        </a:p>
      </dsp:txBody>
      <dsp:txXfrm>
        <a:off x="2468626" y="839680"/>
        <a:ext cx="509568" cy="310172"/>
      </dsp:txXfrm>
    </dsp:sp>
    <dsp:sp modelId="{2B065AAB-660E-42AE-B3A7-30225C59378F}">
      <dsp:nvSpPr>
        <dsp:cNvPr id="0" name=""/>
        <dsp:cNvSpPr/>
      </dsp:nvSpPr>
      <dsp:spPr>
        <a:xfrm>
          <a:off x="1196034" y="202719"/>
          <a:ext cx="1861032" cy="1861032"/>
        </a:xfrm>
        <a:prstGeom prst="pie">
          <a:avLst>
            <a:gd name="adj1" fmla="val 771428"/>
            <a:gd name="adj2" fmla="val 3857143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Undertake</a:t>
          </a:r>
        </a:p>
      </dsp:txBody>
      <dsp:txXfrm>
        <a:off x="2391083" y="1304938"/>
        <a:ext cx="443103" cy="343404"/>
      </dsp:txXfrm>
    </dsp:sp>
    <dsp:sp modelId="{4E9235D1-09F1-499A-B979-DAE917AB918C}">
      <dsp:nvSpPr>
        <dsp:cNvPr id="0" name=""/>
        <dsp:cNvSpPr/>
      </dsp:nvSpPr>
      <dsp:spPr>
        <a:xfrm>
          <a:off x="1161472" y="219335"/>
          <a:ext cx="1861032" cy="1861032"/>
        </a:xfrm>
        <a:prstGeom prst="pie">
          <a:avLst>
            <a:gd name="adj1" fmla="val 3857226"/>
            <a:gd name="adj2" fmla="val 6942858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Collect</a:t>
          </a:r>
        </a:p>
      </dsp:txBody>
      <dsp:txXfrm>
        <a:off x="1875976" y="1681575"/>
        <a:ext cx="432025" cy="310172"/>
      </dsp:txXfrm>
    </dsp:sp>
    <dsp:sp modelId="{3E0F2B25-8191-4F9A-95E1-B192B2038FD2}">
      <dsp:nvSpPr>
        <dsp:cNvPr id="0" name=""/>
        <dsp:cNvSpPr/>
      </dsp:nvSpPr>
      <dsp:spPr>
        <a:xfrm>
          <a:off x="1126910" y="202719"/>
          <a:ext cx="1861032" cy="1861032"/>
        </a:xfrm>
        <a:prstGeom prst="pie">
          <a:avLst>
            <a:gd name="adj1" fmla="val 6942858"/>
            <a:gd name="adj2" fmla="val 10028574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Analyze</a:t>
          </a:r>
        </a:p>
      </dsp:txBody>
      <dsp:txXfrm>
        <a:off x="1349791" y="1304938"/>
        <a:ext cx="443103" cy="343404"/>
      </dsp:txXfrm>
    </dsp:sp>
    <dsp:sp modelId="{EBC9F80D-1AE6-409E-B63F-0F3EE0C98F39}">
      <dsp:nvSpPr>
        <dsp:cNvPr id="0" name=""/>
        <dsp:cNvSpPr/>
      </dsp:nvSpPr>
      <dsp:spPr>
        <a:xfrm>
          <a:off x="1118270" y="165055"/>
          <a:ext cx="1861032" cy="1861032"/>
        </a:xfrm>
        <a:prstGeom prst="pie">
          <a:avLst>
            <a:gd name="adj1" fmla="val 10028574"/>
            <a:gd name="adj2" fmla="val 13114284"/>
          </a:avLst>
        </a:prstGeom>
        <a:gradFill rotWithShape="0">
          <a:gsLst>
            <a:gs pos="0">
              <a:schemeClr val="accent4">
                <a:hueOff val="8167408"/>
                <a:satOff val="-33981"/>
                <a:lumOff val="80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7408"/>
                <a:satOff val="-33981"/>
                <a:lumOff val="80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7408"/>
                <a:satOff val="-33981"/>
                <a:lumOff val="80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Transform</a:t>
          </a:r>
        </a:p>
      </dsp:txBody>
      <dsp:txXfrm>
        <a:off x="1205782" y="839680"/>
        <a:ext cx="509568" cy="310172"/>
      </dsp:txXfrm>
    </dsp:sp>
    <dsp:sp modelId="{FE88E5EB-2BDE-42B4-B7C8-DE71A49B1099}">
      <dsp:nvSpPr>
        <dsp:cNvPr id="0" name=""/>
        <dsp:cNvSpPr/>
      </dsp:nvSpPr>
      <dsp:spPr>
        <a:xfrm>
          <a:off x="1142197" y="135146"/>
          <a:ext cx="1861032" cy="1861032"/>
        </a:xfrm>
        <a:prstGeom prst="pie">
          <a:avLst>
            <a:gd name="adj1" fmla="val 13114284"/>
            <a:gd name="adj2" fmla="val 1620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>
              <a:solidFill>
                <a:sysClr val="windowText" lastClr="000000"/>
              </a:solidFill>
            </a:rPr>
            <a:t>Exchange</a:t>
          </a:r>
        </a:p>
      </dsp:txBody>
      <dsp:txXfrm>
        <a:off x="1582420" y="307956"/>
        <a:ext cx="443103" cy="354482"/>
      </dsp:txXfrm>
    </dsp:sp>
    <dsp:sp modelId="{E7CC9157-1F0C-4B1F-9345-D32A5D95560D}">
      <dsp:nvSpPr>
        <dsp:cNvPr id="0" name=""/>
        <dsp:cNvSpPr/>
      </dsp:nvSpPr>
      <dsp:spPr>
        <a:xfrm>
          <a:off x="1065448" y="19939"/>
          <a:ext cx="2091446" cy="2091446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DDDF738-0253-46A0-9003-E8248F3EF623}">
      <dsp:nvSpPr>
        <dsp:cNvPr id="0" name=""/>
        <dsp:cNvSpPr/>
      </dsp:nvSpPr>
      <dsp:spPr>
        <a:xfrm>
          <a:off x="1089526" y="49981"/>
          <a:ext cx="2091446" cy="2091446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gradFill rotWithShape="0">
          <a:gsLst>
            <a:gs pos="0">
              <a:schemeClr val="accent4">
                <a:hueOff val="1633482"/>
                <a:satOff val="-6796"/>
                <a:lumOff val="160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633482"/>
                <a:satOff val="-6796"/>
                <a:lumOff val="160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633482"/>
                <a:satOff val="-6796"/>
                <a:lumOff val="160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93BD36-74F3-4140-9663-BAB8364D5564}">
      <dsp:nvSpPr>
        <dsp:cNvPr id="0" name=""/>
        <dsp:cNvSpPr/>
      </dsp:nvSpPr>
      <dsp:spPr>
        <a:xfrm>
          <a:off x="1080854" y="87557"/>
          <a:ext cx="2091446" cy="2091446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4B71CE-D63F-4B27-A42F-A8E8F71D7D13}">
      <dsp:nvSpPr>
        <dsp:cNvPr id="0" name=""/>
        <dsp:cNvSpPr/>
      </dsp:nvSpPr>
      <dsp:spPr>
        <a:xfrm>
          <a:off x="1046265" y="104080"/>
          <a:ext cx="2091446" cy="2091446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23FB335-26BE-4742-81D9-2618F40F25EF}">
      <dsp:nvSpPr>
        <dsp:cNvPr id="0" name=""/>
        <dsp:cNvSpPr/>
      </dsp:nvSpPr>
      <dsp:spPr>
        <a:xfrm>
          <a:off x="1011676" y="87557"/>
          <a:ext cx="2091446" cy="2091446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4EC8F8C-4528-48F5-8380-3D54578021AD}">
      <dsp:nvSpPr>
        <dsp:cNvPr id="0" name=""/>
        <dsp:cNvSpPr/>
      </dsp:nvSpPr>
      <dsp:spPr>
        <a:xfrm>
          <a:off x="1003005" y="49981"/>
          <a:ext cx="2091446" cy="2091446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gradFill rotWithShape="0">
          <a:gsLst>
            <a:gs pos="0">
              <a:schemeClr val="accent4">
                <a:hueOff val="8167408"/>
                <a:satOff val="-33981"/>
                <a:lumOff val="80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167408"/>
                <a:satOff val="-33981"/>
                <a:lumOff val="80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167408"/>
                <a:satOff val="-33981"/>
                <a:lumOff val="80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945A6B-D150-4ED4-BF2F-E82EADCA9873}">
      <dsp:nvSpPr>
        <dsp:cNvPr id="0" name=""/>
        <dsp:cNvSpPr/>
      </dsp:nvSpPr>
      <dsp:spPr>
        <a:xfrm>
          <a:off x="1027083" y="19939"/>
          <a:ext cx="2091446" cy="2091446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Gregory Stephen</dc:creator>
  <cp:keywords/>
  <dc:description/>
  <cp:lastModifiedBy>Baker, Gregory Stephen</cp:lastModifiedBy>
  <cp:revision>74</cp:revision>
  <dcterms:created xsi:type="dcterms:W3CDTF">2022-10-04T13:25:00Z</dcterms:created>
  <dcterms:modified xsi:type="dcterms:W3CDTF">2023-04-07T22:04:00Z</dcterms:modified>
</cp:coreProperties>
</file>