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D0CD" w14:textId="387A57A1" w:rsidR="005D3661" w:rsidRPr="00BC1966" w:rsidRDefault="005D3661" w:rsidP="005D3661">
      <w:pPr>
        <w:pStyle w:val="paragraph"/>
        <w:spacing w:before="0" w:beforeAutospacing="0" w:after="0" w:afterAutospacing="0"/>
        <w:jc w:val="both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>Overview</w:t>
      </w:r>
    </w:p>
    <w:p w14:paraId="1661733F" w14:textId="58E95E55" w:rsidR="00D9530B" w:rsidRPr="004D1F3E" w:rsidRDefault="00955A10" w:rsidP="00AC51B6">
      <w:pPr>
        <w:pStyle w:val="paragraph"/>
        <w:spacing w:before="0" w:beforeAutospacing="0" w:after="0" w:afterAutospacing="0"/>
        <w:rPr>
          <w:rStyle w:val="normaltextrun"/>
          <w:rFonts w:eastAsia="Segoe UI"/>
        </w:rPr>
      </w:pPr>
      <w:r w:rsidRPr="004D1F3E">
        <w:rPr>
          <w:rStyle w:val="normaltextrun"/>
          <w:rFonts w:eastAsia="Segoe UI"/>
        </w:rPr>
        <w:t xml:space="preserve">Candidates </w:t>
      </w:r>
      <w:r w:rsidR="00D87E0B" w:rsidRPr="004D1F3E">
        <w:rPr>
          <w:rStyle w:val="normaltextrun"/>
          <w:rFonts w:eastAsia="Segoe UI"/>
        </w:rPr>
        <w:t xml:space="preserve">will </w:t>
      </w:r>
      <w:r w:rsidRPr="004D1F3E">
        <w:rPr>
          <w:rStyle w:val="normaltextrun"/>
          <w:rFonts w:eastAsia="Segoe UI"/>
        </w:rPr>
        <w:t xml:space="preserve">present </w:t>
      </w:r>
      <w:r w:rsidR="00D9530B" w:rsidRPr="004D1F3E">
        <w:rPr>
          <w:rStyle w:val="normaltextrun"/>
          <w:rFonts w:eastAsia="Segoe UI"/>
        </w:rPr>
        <w:t xml:space="preserve">their </w:t>
      </w:r>
      <w:r w:rsidR="00743509" w:rsidRPr="004D1F3E">
        <w:rPr>
          <w:rStyle w:val="normaltextrun"/>
          <w:rFonts w:eastAsia="Segoe UI"/>
        </w:rPr>
        <w:t xml:space="preserve">portfolio </w:t>
      </w:r>
      <w:r w:rsidR="00D9530B" w:rsidRPr="004D1F3E">
        <w:rPr>
          <w:rStyle w:val="normaltextrun"/>
          <w:rFonts w:eastAsia="Segoe UI"/>
        </w:rPr>
        <w:t xml:space="preserve">materials </w:t>
      </w:r>
      <w:r w:rsidRPr="004D1F3E">
        <w:rPr>
          <w:rStyle w:val="normaltextrun"/>
          <w:rFonts w:eastAsia="Segoe UI"/>
        </w:rPr>
        <w:t>in easy-to-read summary tables, through short narratives (one-page, single-spaced,</w:t>
      </w:r>
      <w:r w:rsidR="00F06C76" w:rsidRPr="004D1F3E">
        <w:rPr>
          <w:rStyle w:val="normaltextrun"/>
          <w:rFonts w:eastAsia="Segoe UI"/>
        </w:rPr>
        <w:t xml:space="preserve"> </w:t>
      </w:r>
      <w:r w:rsidR="002042F1" w:rsidRPr="004D1F3E">
        <w:rPr>
          <w:rStyle w:val="normaltextrun"/>
          <w:rFonts w:eastAsia="Segoe UI"/>
        </w:rPr>
        <w:t>11- or</w:t>
      </w:r>
      <w:r w:rsidR="003F72AD" w:rsidRPr="004D1F3E">
        <w:rPr>
          <w:rStyle w:val="normaltextrun"/>
          <w:rFonts w:eastAsia="Segoe UI"/>
        </w:rPr>
        <w:t xml:space="preserve"> </w:t>
      </w:r>
      <w:r w:rsidRPr="004D1F3E">
        <w:rPr>
          <w:rStyle w:val="normaltextrun"/>
          <w:rFonts w:eastAsia="Segoe UI"/>
        </w:rPr>
        <w:t>12-point font, 1-inch margins), and with carefully selected examples of their work.</w:t>
      </w:r>
      <w:r w:rsidR="00D9530B" w:rsidRPr="004D1F3E">
        <w:rPr>
          <w:rStyle w:val="normaltextrun"/>
          <w:rFonts w:eastAsia="Segoe UI"/>
        </w:rPr>
        <w:t xml:space="preserve"> </w:t>
      </w:r>
      <w:r w:rsidR="00AE534E" w:rsidRPr="004D1F3E">
        <w:rPr>
          <w:rStyle w:val="normaltextrun"/>
          <w:rFonts w:eastAsia="Segoe UI"/>
        </w:rPr>
        <w:t xml:space="preserve">The portfolio should be presented in a manner that enables reviewers outside the candidate’s discipline to understand the significance of their accomplishments. </w:t>
      </w:r>
    </w:p>
    <w:p w14:paraId="338EED3D" w14:textId="77777777" w:rsidR="00D9530B" w:rsidRPr="004D1F3E" w:rsidRDefault="00D9530B" w:rsidP="00162EFE">
      <w:pPr>
        <w:pStyle w:val="paragraph"/>
        <w:spacing w:before="0" w:beforeAutospacing="0" w:after="0" w:afterAutospacing="0"/>
        <w:rPr>
          <w:rStyle w:val="normaltextrun"/>
          <w:rFonts w:eastAsia="Segoe UI"/>
        </w:rPr>
      </w:pPr>
    </w:p>
    <w:p w14:paraId="22B0E54C" w14:textId="6952BC6A" w:rsidR="003B5A28" w:rsidRDefault="00D9530B" w:rsidP="00AC51B6">
      <w:pPr>
        <w:pStyle w:val="paragraph"/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Segoe UI"/>
        </w:rPr>
        <w:t xml:space="preserve">Please follow </w:t>
      </w:r>
      <w:r w:rsidR="00BA5EF3" w:rsidRPr="004D1F3E">
        <w:rPr>
          <w:rStyle w:val="normaltextrun"/>
          <w:rFonts w:eastAsia="Segoe UI"/>
        </w:rPr>
        <w:t xml:space="preserve">the </w:t>
      </w:r>
      <w:r w:rsidR="00D87E0B" w:rsidRPr="004D1F3E">
        <w:rPr>
          <w:rStyle w:val="normaltextrun"/>
          <w:rFonts w:eastAsia="Segoe UI"/>
        </w:rPr>
        <w:t xml:space="preserve">portfolio </w:t>
      </w:r>
      <w:r w:rsidR="00BA5EF3" w:rsidRPr="004D1F3E">
        <w:rPr>
          <w:rStyle w:val="normaltextrun"/>
          <w:rFonts w:eastAsia="Segoe UI"/>
        </w:rPr>
        <w:t xml:space="preserve">outline below, </w:t>
      </w:r>
      <w:r w:rsidR="00A21DFD">
        <w:rPr>
          <w:rStyle w:val="normaltextrun"/>
          <w:rFonts w:eastAsia="Segoe UI"/>
        </w:rPr>
        <w:t>use</w:t>
      </w:r>
      <w:r w:rsidR="00BA5EF3" w:rsidRPr="004D1F3E">
        <w:rPr>
          <w:rStyle w:val="normaltextrun"/>
          <w:rFonts w:eastAsia="Segoe UI"/>
        </w:rPr>
        <w:t xml:space="preserve"> </w:t>
      </w:r>
      <w:r w:rsidRPr="004D1F3E">
        <w:rPr>
          <w:rStyle w:val="normaltextrun"/>
          <w:rFonts w:eastAsia="Segoe UI"/>
        </w:rPr>
        <w:t xml:space="preserve">clearly-labeled </w:t>
      </w:r>
      <w:r w:rsidR="00A21DFD">
        <w:rPr>
          <w:rStyle w:val="normaltextrun"/>
          <w:rFonts w:eastAsia="Segoe UI"/>
        </w:rPr>
        <w:t>sections</w:t>
      </w:r>
      <w:r w:rsidRPr="004D1F3E">
        <w:rPr>
          <w:rStyle w:val="normaltextrun"/>
          <w:rFonts w:eastAsia="Segoe UI"/>
        </w:rPr>
        <w:t>, and</w:t>
      </w:r>
      <w:r w:rsidR="00D87E0B" w:rsidRPr="004D1F3E">
        <w:rPr>
          <w:rStyle w:val="normaltextrun"/>
          <w:rFonts w:eastAsia="Calibri,Segoe UI"/>
        </w:rPr>
        <w:t xml:space="preserve"> use the provided templates to report summary data</w:t>
      </w:r>
      <w:r w:rsidR="003F72AD" w:rsidRPr="004D1F3E">
        <w:rPr>
          <w:rStyle w:val="normaltextrun"/>
          <w:rFonts w:eastAsia="Calibri,Segoe UI"/>
        </w:rPr>
        <w:t xml:space="preserve">. The portfolio should emphasize professional </w:t>
      </w:r>
      <w:r w:rsidR="00EA06C0" w:rsidRPr="004D1F3E">
        <w:rPr>
          <w:rStyle w:val="normaltextrun"/>
          <w:rFonts w:eastAsia="Calibri,Segoe UI"/>
        </w:rPr>
        <w:t>qualifications,</w:t>
      </w:r>
      <w:r w:rsidR="003F72AD" w:rsidRPr="004D1F3E">
        <w:rPr>
          <w:rStyle w:val="normaltextrun"/>
          <w:rFonts w:eastAsia="Calibri,Segoe UI"/>
        </w:rPr>
        <w:t xml:space="preserve"> and the applicant should refrain </w:t>
      </w:r>
      <w:r w:rsidR="007D7F4C" w:rsidRPr="004D1F3E">
        <w:rPr>
          <w:rStyle w:val="normaltextrun"/>
          <w:rFonts w:eastAsia="Calibri,Segoe UI"/>
        </w:rPr>
        <w:t>from submitting personal photos and the like within or on th</w:t>
      </w:r>
      <w:r w:rsidR="003B5A28" w:rsidRPr="004D1F3E">
        <w:rPr>
          <w:rStyle w:val="normaltextrun"/>
          <w:rFonts w:eastAsia="Calibri,Segoe UI"/>
        </w:rPr>
        <w:t xml:space="preserve">e covers of their </w:t>
      </w:r>
      <w:r w:rsidR="00C74D02">
        <w:rPr>
          <w:rStyle w:val="normaltextrun"/>
          <w:rFonts w:eastAsia="Calibri,Segoe UI"/>
        </w:rPr>
        <w:t>PDFs</w:t>
      </w:r>
      <w:r w:rsidR="003B5A28" w:rsidRPr="004D1F3E">
        <w:rPr>
          <w:rStyle w:val="normaltextrun"/>
          <w:rFonts w:eastAsia="Calibri,Segoe UI"/>
        </w:rPr>
        <w:t>.</w:t>
      </w:r>
      <w:r w:rsidR="00AE534E" w:rsidRPr="004D1F3E">
        <w:rPr>
          <w:rStyle w:val="normaltextrun"/>
          <w:rFonts w:eastAsia="Calibri,Segoe UI"/>
        </w:rPr>
        <w:t xml:space="preserve"> </w:t>
      </w:r>
    </w:p>
    <w:p w14:paraId="2CCA1689" w14:textId="77777777" w:rsidR="00EA06C0" w:rsidRDefault="00EA06C0" w:rsidP="00EA06C0">
      <w:pPr>
        <w:spacing w:after="0" w:line="240" w:lineRule="auto"/>
        <w:rPr>
          <w:rFonts w:ascii="Times New Roman" w:hAnsi="Times New Roman" w:cs="Times New Roman"/>
          <w:color w:val="00B050"/>
        </w:rPr>
      </w:pPr>
    </w:p>
    <w:p w14:paraId="505F72F1" w14:textId="3BBBC039" w:rsidR="00EA06C0" w:rsidRPr="00EA06C0" w:rsidRDefault="00EA06C0" w:rsidP="00EA06C0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EA06C0">
        <w:rPr>
          <w:rFonts w:ascii="Times New Roman" w:hAnsi="Times New Roman" w:cs="Times New Roman"/>
          <w:color w:val="00B050"/>
          <w:sz w:val="24"/>
          <w:szCs w:val="24"/>
        </w:rPr>
        <w:t>Language specific to Instructors and Technical Instructors will be indicated by green font throughout this document.</w:t>
      </w:r>
    </w:p>
    <w:p w14:paraId="52423105" w14:textId="77777777" w:rsidR="00EA06C0" w:rsidRDefault="00EA06C0" w:rsidP="00AC51B6">
      <w:pPr>
        <w:pStyle w:val="paragraph"/>
        <w:spacing w:before="0" w:beforeAutospacing="0" w:after="0" w:afterAutospacing="0"/>
        <w:rPr>
          <w:rStyle w:val="normaltextrun"/>
          <w:rFonts w:eastAsia="Calibri,Segoe UI"/>
        </w:rPr>
      </w:pPr>
    </w:p>
    <w:p w14:paraId="3486F945" w14:textId="77777777" w:rsidR="002B70DE" w:rsidRPr="004D1F3E" w:rsidRDefault="002B70DE" w:rsidP="00162EFE">
      <w:pPr>
        <w:pStyle w:val="paragraph"/>
        <w:spacing w:before="0" w:beforeAutospacing="0" w:after="0" w:afterAutospacing="0"/>
        <w:ind w:firstLine="720"/>
        <w:rPr>
          <w:rStyle w:val="normaltextrun"/>
          <w:rFonts w:asciiTheme="minorHAnsi" w:eastAsia="Calibri,Segoe UI" w:hAnsiTheme="minorHAnsi" w:cstheme="minorBidi"/>
          <w:sz w:val="22"/>
          <w:szCs w:val="22"/>
        </w:rPr>
      </w:pPr>
    </w:p>
    <w:p w14:paraId="47035B72" w14:textId="131E789F" w:rsidR="000A78AD" w:rsidRPr="00BC1966" w:rsidRDefault="002B70DE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</w:pPr>
      <w:r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 xml:space="preserve">Cover </w:t>
      </w:r>
      <w:r w:rsidR="00DE0416"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>Sheet</w:t>
      </w:r>
      <w:r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 xml:space="preserve"> &amp; Notice of Intent </w:t>
      </w:r>
    </w:p>
    <w:p w14:paraId="747338F6" w14:textId="5462D33F" w:rsidR="2043F6F4" w:rsidRPr="002B70DE" w:rsidRDefault="000F3467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>Notice of Intent</w:t>
      </w:r>
      <w:r w:rsidR="00477E87">
        <w:rPr>
          <w:rFonts w:eastAsia="Calibri,Segoe UI"/>
        </w:rPr>
        <w:t xml:space="preserve"> &amp; Application </w:t>
      </w:r>
      <w:r w:rsidR="0058272D" w:rsidRPr="009F69EE">
        <w:rPr>
          <w:rFonts w:eastAsia="Calibri,Segoe UI"/>
        </w:rPr>
        <w:t>C</w:t>
      </w:r>
      <w:r w:rsidR="2043F6F4" w:rsidRPr="009F69EE">
        <w:rPr>
          <w:rFonts w:eastAsia="Calibri,Segoe UI"/>
        </w:rPr>
        <w:t xml:space="preserve">over </w:t>
      </w:r>
      <w:r w:rsidR="0058272D" w:rsidRPr="009F69EE">
        <w:rPr>
          <w:rFonts w:eastAsia="Calibri,Segoe UI"/>
        </w:rPr>
        <w:t>S</w:t>
      </w:r>
      <w:r w:rsidR="2043F6F4" w:rsidRPr="009F69EE">
        <w:rPr>
          <w:rFonts w:eastAsia="Calibri,Segoe UI"/>
        </w:rPr>
        <w:t>heet</w:t>
      </w:r>
      <w:r w:rsidR="2043F6F4" w:rsidRPr="004D1F3E">
        <w:rPr>
          <w:rStyle w:val="normaltextrun"/>
          <w:rFonts w:eastAsia="Calibri,Segoe UI"/>
        </w:rPr>
        <w:t xml:space="preserve"> </w:t>
      </w:r>
      <w:r w:rsidR="00B57AD8" w:rsidRPr="004D1F3E">
        <w:rPr>
          <w:rStyle w:val="normaltextrun"/>
          <w:rFonts w:eastAsia="Calibri,Segoe UI"/>
        </w:rPr>
        <w:t>(please use the official form)</w:t>
      </w:r>
    </w:p>
    <w:p w14:paraId="0CE34B6F" w14:textId="77777777" w:rsidR="002B70DE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</w:rPr>
      </w:pPr>
    </w:p>
    <w:p w14:paraId="30DA74A5" w14:textId="66A527B8" w:rsidR="002B70DE" w:rsidRPr="00BC1966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>Primary PDF</w:t>
      </w:r>
      <w:r w:rsidR="00BC1966" w:rsidRPr="00BC1966">
        <w:rPr>
          <w:rStyle w:val="normaltextrun"/>
          <w:rFonts w:eastAsia="Calibri,Segoe UI"/>
          <w:b/>
          <w:sz w:val="28"/>
          <w:szCs w:val="28"/>
        </w:rPr>
        <w:t xml:space="preserve"> Document</w:t>
      </w:r>
    </w:p>
    <w:p w14:paraId="1E71C5FE" w14:textId="77777777" w:rsidR="004B1FA8" w:rsidRPr="004D1F3E" w:rsidRDefault="00D9530B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Table of Contents</w:t>
      </w:r>
    </w:p>
    <w:p w14:paraId="5D031AFF" w14:textId="7EE7B50B" w:rsidR="0098700A" w:rsidRPr="004D1F3E" w:rsidRDefault="0098700A" w:rsidP="00162EFE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t xml:space="preserve">The table of contents should include the material in the primary </w:t>
      </w:r>
      <w:r w:rsidR="00C74D02">
        <w:t>PDF</w:t>
      </w:r>
      <w:r w:rsidRPr="004D1F3E">
        <w:t xml:space="preserve"> as well as any material included in the optional secondary </w:t>
      </w:r>
      <w:r w:rsidR="00C74D02">
        <w:t>PDF</w:t>
      </w:r>
      <w:r w:rsidRPr="004D1F3E">
        <w:t xml:space="preserve"> (see below).</w:t>
      </w:r>
    </w:p>
    <w:p w14:paraId="0CC1F064" w14:textId="03C43B03" w:rsidR="00D9530B" w:rsidRPr="004D1F3E" w:rsidRDefault="004B1FA8" w:rsidP="00162EFE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t xml:space="preserve">In addition to providing an overview of the contents of the portfolio, the table of contents </w:t>
      </w:r>
      <w:r w:rsidR="00AC51B6">
        <w:t>allows reviewers to quickly find materials</w:t>
      </w:r>
      <w:r w:rsidRPr="004D1F3E">
        <w:t xml:space="preserve">. </w:t>
      </w:r>
    </w:p>
    <w:p w14:paraId="3C62074F" w14:textId="077F8771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Letter of application </w:t>
      </w:r>
      <w:r w:rsidR="00F47FCD">
        <w:rPr>
          <w:rStyle w:val="normaltextrun"/>
          <w:rFonts w:eastAsia="Calibri,Segoe UI"/>
        </w:rPr>
        <w:t>(</w:t>
      </w:r>
      <w:r w:rsidRPr="004D1F3E">
        <w:rPr>
          <w:rStyle w:val="normaltextrun"/>
          <w:rFonts w:eastAsia="Calibri,Segoe UI"/>
        </w:rPr>
        <w:t>2 pages</w:t>
      </w:r>
      <w:r w:rsidR="00FB7532">
        <w:rPr>
          <w:rStyle w:val="normaltextrun"/>
          <w:rFonts w:eastAsia="Calibri,Segoe UI"/>
        </w:rPr>
        <w:t xml:space="preserve"> maximum</w:t>
      </w:r>
      <w:r w:rsidRPr="004D1F3E">
        <w:rPr>
          <w:rStyle w:val="normaltextrun"/>
          <w:rFonts w:eastAsia="Calibri,Segoe UI"/>
        </w:rPr>
        <w:t>, single-spaced</w:t>
      </w:r>
      <w:r w:rsidR="00F47FCD">
        <w:rPr>
          <w:rStyle w:val="normaltextrun"/>
          <w:rFonts w:eastAsia="Calibri,Segoe UI"/>
        </w:rPr>
        <w:t>)</w:t>
      </w:r>
    </w:p>
    <w:p w14:paraId="7D7BE303" w14:textId="3B421BA4" w:rsidR="0098700A" w:rsidRPr="004D1F3E" w:rsidRDefault="00967B16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Your target audience is</w:t>
      </w:r>
      <w:r w:rsidR="452733F9" w:rsidRPr="004D1F3E">
        <w:rPr>
          <w:rStyle w:val="normaltextrun"/>
          <w:rFonts w:eastAsia="Calibri,Segoe UI"/>
        </w:rPr>
        <w:t xml:space="preserve"> someone who </w:t>
      </w:r>
      <w:r w:rsidR="21CA7F16" w:rsidRPr="004D1F3E">
        <w:rPr>
          <w:rStyle w:val="normaltextrun"/>
          <w:rFonts w:eastAsia="Calibri,Segoe UI"/>
        </w:rPr>
        <w:t>is not familiar with your</w:t>
      </w:r>
      <w:r w:rsidR="452733F9" w:rsidRPr="004D1F3E">
        <w:rPr>
          <w:rStyle w:val="normaltextrun"/>
          <w:rFonts w:eastAsia="Calibri,Segoe UI"/>
        </w:rPr>
        <w:t xml:space="preserve"> discipline</w:t>
      </w:r>
      <w:r w:rsidR="4937294A" w:rsidRPr="004D1F3E">
        <w:rPr>
          <w:rStyle w:val="normaltextrun"/>
          <w:rFonts w:eastAsia="Calibri,Segoe UI"/>
        </w:rPr>
        <w:t xml:space="preserve"> or </w:t>
      </w:r>
      <w:r w:rsidR="452733F9" w:rsidRPr="004D1F3E">
        <w:rPr>
          <w:rStyle w:val="normaltextrun"/>
          <w:rFonts w:eastAsia="Calibri,Segoe UI"/>
        </w:rPr>
        <w:t>department</w:t>
      </w:r>
      <w:r w:rsidR="000712B7" w:rsidRPr="004D1F3E">
        <w:rPr>
          <w:rStyle w:val="normaltextrun"/>
          <w:rFonts w:eastAsia="Calibri,Segoe UI"/>
        </w:rPr>
        <w:t>’s</w:t>
      </w:r>
      <w:r w:rsidR="21CA7F16" w:rsidRPr="004D1F3E">
        <w:rPr>
          <w:rStyle w:val="normaltextrun"/>
          <w:rFonts w:eastAsia="Calibri,Segoe UI"/>
        </w:rPr>
        <w:t xml:space="preserve"> stand</w:t>
      </w:r>
      <w:r w:rsidR="4937294A" w:rsidRPr="004D1F3E">
        <w:rPr>
          <w:rStyle w:val="normaltextrun"/>
          <w:rFonts w:eastAsia="Calibri,Segoe UI"/>
        </w:rPr>
        <w:t>ards</w:t>
      </w:r>
      <w:r w:rsidR="0C95FEED" w:rsidRPr="004D1F3E">
        <w:rPr>
          <w:rStyle w:val="normaltextrun"/>
          <w:rFonts w:eastAsia="Calibri,Segoe UI"/>
        </w:rPr>
        <w:t>, expectations, and processes</w:t>
      </w:r>
      <w:r w:rsidR="002C3A42" w:rsidRPr="004D1F3E">
        <w:rPr>
          <w:rStyle w:val="normaltextrun"/>
          <w:rFonts w:eastAsia="Calibri,Segoe UI"/>
        </w:rPr>
        <w:t xml:space="preserve">. </w:t>
      </w:r>
    </w:p>
    <w:p w14:paraId="1C0E0935" w14:textId="6B2D1087" w:rsidR="00ED0DCF" w:rsidRPr="004D1F3E" w:rsidRDefault="0098700A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 xml:space="preserve">Highlight your most important and relevant </w:t>
      </w:r>
      <w:r w:rsidR="00EB31E9" w:rsidRPr="004D1F3E">
        <w:rPr>
          <w:rStyle w:val="normaltextrun"/>
          <w:rFonts w:eastAsiaTheme="minorEastAsia"/>
        </w:rPr>
        <w:t>accomplishments</w:t>
      </w:r>
      <w:r w:rsidRPr="004D1F3E">
        <w:rPr>
          <w:rStyle w:val="normaltextrun"/>
          <w:rFonts w:eastAsiaTheme="minorEastAsia"/>
        </w:rPr>
        <w:t xml:space="preserve">, being clear as to how you have met both departmental and </w:t>
      </w:r>
      <w:r w:rsidR="00037A98" w:rsidRPr="004D1F3E">
        <w:rPr>
          <w:rStyle w:val="normaltextrun"/>
          <w:rFonts w:eastAsiaTheme="minorEastAsia"/>
        </w:rPr>
        <w:t>University</w:t>
      </w:r>
      <w:r w:rsidRPr="004D1F3E">
        <w:rPr>
          <w:rStyle w:val="normaltextrun"/>
          <w:rFonts w:eastAsiaTheme="minorEastAsia"/>
        </w:rPr>
        <w:t xml:space="preserve"> requirements</w:t>
      </w:r>
      <w:r w:rsidR="004B1FA8" w:rsidRPr="004D1F3E">
        <w:rPr>
          <w:rStyle w:val="normaltextrun"/>
          <w:rFonts w:eastAsiaTheme="minorEastAsia"/>
        </w:rPr>
        <w:t>.</w:t>
      </w:r>
    </w:p>
    <w:p w14:paraId="5635EBA6" w14:textId="75FEF154" w:rsidR="50FA4076" w:rsidRPr="004D1F3E" w:rsidRDefault="1E8DA31F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Speak</w:t>
      </w:r>
      <w:r w:rsidR="1645126E" w:rsidRPr="004D1F3E">
        <w:rPr>
          <w:rStyle w:val="normaltextrun"/>
          <w:rFonts w:eastAsiaTheme="minorEastAsia"/>
        </w:rPr>
        <w:t xml:space="preserve"> </w:t>
      </w:r>
      <w:r w:rsidR="00321341" w:rsidRPr="004D1F3E">
        <w:rPr>
          <w:rStyle w:val="normaltextrun"/>
          <w:rFonts w:eastAsiaTheme="minorEastAsia"/>
        </w:rPr>
        <w:t>to</w:t>
      </w:r>
      <w:r w:rsidR="23025A00" w:rsidRPr="004D1F3E">
        <w:rPr>
          <w:rStyle w:val="normaltextrun"/>
          <w:rFonts w:eastAsiaTheme="minorEastAsia"/>
        </w:rPr>
        <w:t xml:space="preserve"> relevant</w:t>
      </w:r>
      <w:r w:rsidR="1645126E" w:rsidRPr="004D1F3E">
        <w:rPr>
          <w:rStyle w:val="normaltextrun"/>
          <w:rFonts w:eastAsiaTheme="minorEastAsia"/>
        </w:rPr>
        <w:t xml:space="preserve"> </w:t>
      </w:r>
      <w:r w:rsidR="00321341" w:rsidRPr="004D1F3E">
        <w:rPr>
          <w:rStyle w:val="normaltextrun"/>
          <w:rFonts w:eastAsiaTheme="minorEastAsia"/>
        </w:rPr>
        <w:t>atypical</w:t>
      </w:r>
      <w:r w:rsidR="2362BF56" w:rsidRPr="004D1F3E">
        <w:rPr>
          <w:rStyle w:val="normaltextrun"/>
          <w:rFonts w:eastAsiaTheme="minorEastAsia"/>
        </w:rPr>
        <w:t xml:space="preserve"> </w:t>
      </w:r>
      <w:r w:rsidR="1645126E" w:rsidRPr="004D1F3E">
        <w:rPr>
          <w:rStyle w:val="normaltextrun"/>
          <w:rFonts w:eastAsiaTheme="minorEastAsia"/>
        </w:rPr>
        <w:t>circumstances</w:t>
      </w:r>
      <w:r w:rsidR="00956911" w:rsidRPr="004D1F3E">
        <w:rPr>
          <w:rStyle w:val="normaltextrun"/>
          <w:rFonts w:eastAsiaTheme="minorEastAsia"/>
        </w:rPr>
        <w:t>, including but not limited to:</w:t>
      </w:r>
    </w:p>
    <w:p w14:paraId="616D8C63" w14:textId="058862A8" w:rsidR="50FA4076" w:rsidRPr="004D1F3E" w:rsidRDefault="00956911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Request for e</w:t>
      </w:r>
      <w:r w:rsidR="25378BFE" w:rsidRPr="004D1F3E">
        <w:rPr>
          <w:rStyle w:val="normaltextrun"/>
          <w:rFonts w:eastAsiaTheme="minorEastAsia"/>
        </w:rPr>
        <w:t>arly tenure</w:t>
      </w:r>
      <w:r w:rsidR="008A7728">
        <w:rPr>
          <w:rStyle w:val="normaltextrun"/>
          <w:rFonts w:eastAsiaTheme="minorEastAsia"/>
        </w:rPr>
        <w:t>.</w:t>
      </w:r>
    </w:p>
    <w:p w14:paraId="609907B5" w14:textId="5C3D7FAD" w:rsidR="50FA4076" w:rsidRPr="004D1F3E" w:rsidRDefault="00321341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Particularly n</w:t>
      </w:r>
      <w:r w:rsidR="7A9C25C1" w:rsidRPr="004D1F3E">
        <w:rPr>
          <w:rStyle w:val="normaltextrun"/>
          <w:rFonts w:eastAsiaTheme="minorEastAsia"/>
        </w:rPr>
        <w:t xml:space="preserve">otable </w:t>
      </w:r>
      <w:r w:rsidRPr="004D1F3E">
        <w:rPr>
          <w:rStyle w:val="normaltextrun"/>
          <w:rFonts w:eastAsiaTheme="minorEastAsia"/>
        </w:rPr>
        <w:t xml:space="preserve">accomplishments in </w:t>
      </w:r>
      <w:r w:rsidR="0098700A" w:rsidRPr="004D1F3E">
        <w:rPr>
          <w:rStyle w:val="normaltextrun"/>
          <w:rFonts w:eastAsiaTheme="minorEastAsia"/>
        </w:rPr>
        <w:t>an</w:t>
      </w:r>
      <w:r w:rsidRPr="004D1F3E">
        <w:rPr>
          <w:rStyle w:val="normaltextrun"/>
          <w:rFonts w:eastAsiaTheme="minorEastAsia"/>
        </w:rPr>
        <w:t xml:space="preserve"> evaluation area</w:t>
      </w:r>
      <w:r w:rsidR="008A7728">
        <w:rPr>
          <w:rStyle w:val="normaltextrun"/>
          <w:rFonts w:eastAsiaTheme="minorEastAsia"/>
        </w:rPr>
        <w:t>.</w:t>
      </w:r>
    </w:p>
    <w:p w14:paraId="49828426" w14:textId="73EDFF28" w:rsidR="50FA4076" w:rsidRPr="004D1F3E" w:rsidRDefault="00037A98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E</w:t>
      </w:r>
      <w:r w:rsidR="1C1584C4" w:rsidRPr="004D1F3E">
        <w:rPr>
          <w:rStyle w:val="normaltextrun"/>
          <w:rFonts w:eastAsiaTheme="minorEastAsia"/>
        </w:rPr>
        <w:t>mplo</w:t>
      </w:r>
      <w:r w:rsidR="28DF3A06" w:rsidRPr="004D1F3E">
        <w:rPr>
          <w:rStyle w:val="normaltextrun"/>
          <w:rFonts w:eastAsiaTheme="minorEastAsia"/>
        </w:rPr>
        <w:t xml:space="preserve">yment contract </w:t>
      </w:r>
      <w:r w:rsidR="00AB0445" w:rsidRPr="004D1F3E">
        <w:rPr>
          <w:rStyle w:val="normaltextrun"/>
          <w:rFonts w:eastAsiaTheme="minorEastAsia"/>
        </w:rPr>
        <w:t>specifics</w:t>
      </w:r>
      <w:r w:rsidRPr="004D1F3E">
        <w:rPr>
          <w:rStyle w:val="normaltextrun"/>
          <w:rFonts w:eastAsiaTheme="minorEastAsia"/>
        </w:rPr>
        <w:t xml:space="preserve"> (if any)</w:t>
      </w:r>
      <w:r w:rsidR="00AB0445" w:rsidRPr="004D1F3E">
        <w:rPr>
          <w:rStyle w:val="normaltextrun"/>
          <w:rFonts w:eastAsiaTheme="minorEastAsia"/>
        </w:rPr>
        <w:t xml:space="preserve"> </w:t>
      </w:r>
      <w:r w:rsidR="28DF3A06" w:rsidRPr="004D1F3E">
        <w:rPr>
          <w:rStyle w:val="normaltextrun"/>
          <w:rFonts w:eastAsiaTheme="minorEastAsia"/>
        </w:rPr>
        <w:t>about early tenure</w:t>
      </w:r>
      <w:r w:rsidR="00AB0445" w:rsidRPr="004D1F3E">
        <w:rPr>
          <w:rStyle w:val="normaltextrun"/>
          <w:rFonts w:eastAsiaTheme="minorEastAsia"/>
        </w:rPr>
        <w:t xml:space="preserve">, </w:t>
      </w:r>
      <w:r w:rsidR="28DF3A06" w:rsidRPr="004D1F3E">
        <w:rPr>
          <w:rStyle w:val="normaltextrun"/>
          <w:rFonts w:eastAsiaTheme="minorEastAsia"/>
        </w:rPr>
        <w:t>administrative commitments</w:t>
      </w:r>
      <w:r w:rsidR="00AB0445" w:rsidRPr="004D1F3E">
        <w:rPr>
          <w:rStyle w:val="normaltextrun"/>
          <w:rFonts w:eastAsiaTheme="minorEastAsia"/>
        </w:rPr>
        <w:t>, etc.</w:t>
      </w:r>
    </w:p>
    <w:p w14:paraId="4FF5C3A2" w14:textId="3E57F5FA" w:rsidR="50FA4076" w:rsidRPr="004D1F3E" w:rsidDel="452733F9" w:rsidRDefault="1C6491AA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C</w:t>
      </w:r>
      <w:r w:rsidR="79AE2545" w:rsidRPr="004D1F3E">
        <w:rPr>
          <w:rStyle w:val="normaltextrun"/>
          <w:rFonts w:eastAsiaTheme="minorEastAsia"/>
        </w:rPr>
        <w:t>ourse releases</w:t>
      </w:r>
      <w:r w:rsidR="00AB0445" w:rsidRPr="004D1F3E">
        <w:rPr>
          <w:rStyle w:val="normaltextrun"/>
          <w:rFonts w:eastAsiaTheme="minorEastAsia"/>
        </w:rPr>
        <w:t xml:space="preserve"> granted</w:t>
      </w:r>
      <w:r w:rsidR="008A7728">
        <w:rPr>
          <w:rStyle w:val="normaltextrun"/>
          <w:rFonts w:eastAsiaTheme="minorEastAsia"/>
        </w:rPr>
        <w:t>.</w:t>
      </w:r>
    </w:p>
    <w:p w14:paraId="5C31E4C8" w14:textId="239A2BF3" w:rsidR="4FF5C3A2" w:rsidRPr="004D1F3E" w:rsidRDefault="4FF5C3A2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Departmental requirements the committee should understand (e.g.</w:t>
      </w:r>
      <w:r w:rsidR="00967B16">
        <w:rPr>
          <w:rStyle w:val="normaltextrun"/>
          <w:rFonts w:eastAsiaTheme="minorEastAsia"/>
        </w:rPr>
        <w:t>,</w:t>
      </w:r>
      <w:r w:rsidRPr="004D1F3E">
        <w:rPr>
          <w:rStyle w:val="normaltextrun"/>
          <w:rFonts w:eastAsiaTheme="minorEastAsia"/>
        </w:rPr>
        <w:t xml:space="preserve"> less scholar</w:t>
      </w:r>
      <w:r w:rsidR="57F4150F" w:rsidRPr="004D1F3E">
        <w:rPr>
          <w:rStyle w:val="normaltextrun"/>
          <w:rFonts w:eastAsiaTheme="minorEastAsia"/>
        </w:rPr>
        <w:t>ship because of high service demands)</w:t>
      </w:r>
      <w:r w:rsidR="008A7728">
        <w:rPr>
          <w:rStyle w:val="normaltextrun"/>
          <w:rFonts w:eastAsiaTheme="minorEastAsia"/>
        </w:rPr>
        <w:t>.</w:t>
      </w:r>
    </w:p>
    <w:p w14:paraId="4187EF06" w14:textId="4EF8DD44" w:rsidR="2043F6F4" w:rsidRPr="004D1F3E" w:rsidRDefault="00AF2530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Curriculum Vitae</w:t>
      </w:r>
    </w:p>
    <w:p w14:paraId="7C225ED0" w14:textId="29EF21D4" w:rsidR="002D4ACB" w:rsidRPr="005D3661" w:rsidRDefault="30C412C7" w:rsidP="002D4ACB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Calibri,Segoe UI"/>
        </w:rPr>
        <w:t>Maximum of 2 additional letters of support</w:t>
      </w:r>
      <w:r w:rsidR="3D70254D" w:rsidRPr="004D1F3E">
        <w:rPr>
          <w:rStyle w:val="normaltextrun"/>
          <w:rFonts w:eastAsia="Calibri,Segoe UI"/>
        </w:rPr>
        <w:t xml:space="preserve"> (1 page each)</w:t>
      </w:r>
      <w:r w:rsidR="00ED0DCF" w:rsidRPr="004D1F3E">
        <w:rPr>
          <w:rStyle w:val="normaltextrun"/>
          <w:rFonts w:eastAsia="Calibri,Segoe UI"/>
        </w:rPr>
        <w:t xml:space="preserve"> </w:t>
      </w:r>
      <w:r w:rsidR="00037A98" w:rsidRPr="004D1F3E">
        <w:rPr>
          <w:rStyle w:val="normaltextrun"/>
          <w:rFonts w:eastAsia="Calibri,Segoe UI"/>
        </w:rPr>
        <w:t>–</w:t>
      </w:r>
      <w:r w:rsidR="00ED0DCF" w:rsidRPr="004D1F3E">
        <w:rPr>
          <w:rStyle w:val="normaltextrun"/>
          <w:rFonts w:eastAsia="Calibri,Segoe UI"/>
        </w:rPr>
        <w:t xml:space="preserve"> optional</w:t>
      </w:r>
      <w:r w:rsidR="00037A98" w:rsidRPr="004D1F3E">
        <w:rPr>
          <w:rStyle w:val="normaltextrun"/>
          <w:rFonts w:eastAsia="Calibri,Segoe UI"/>
        </w:rPr>
        <w:t>.</w:t>
      </w:r>
    </w:p>
    <w:p w14:paraId="1E1A9E2A" w14:textId="3C4D62FA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Annual evaluations</w:t>
      </w:r>
    </w:p>
    <w:p w14:paraId="48555848" w14:textId="79FC94E9" w:rsidR="2043F6F4" w:rsidRPr="004D1F3E" w:rsidRDefault="00CF4A3A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>Summary of annual evaluations</w:t>
      </w:r>
      <w:r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  <w:r w:rsidR="00956911" w:rsidRPr="004D1F3E">
        <w:rPr>
          <w:rStyle w:val="normaltextrun"/>
          <w:rFonts w:eastAsia="Calibri,Segoe UI"/>
        </w:rPr>
        <w:t xml:space="preserve"> </w:t>
      </w:r>
      <w:r w:rsidR="00B313F1" w:rsidRPr="004D1F3E">
        <w:rPr>
          <w:rStyle w:val="normaltextrun"/>
          <w:rFonts w:eastAsia="Calibri,Segoe UI"/>
        </w:rPr>
        <w:t xml:space="preserve"> </w:t>
      </w:r>
    </w:p>
    <w:p w14:paraId="1452A4AE" w14:textId="40E77F39" w:rsidR="004B1FA8" w:rsidRPr="004D1F3E" w:rsidRDefault="004B1FA8" w:rsidP="00037A98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Calibri,Segoe UI"/>
        </w:rPr>
        <w:t>A</w:t>
      </w:r>
      <w:r w:rsidR="000712B7" w:rsidRPr="004D1F3E">
        <w:rPr>
          <w:rStyle w:val="normaltextrun"/>
          <w:rFonts w:eastAsia="Calibri,Segoe UI"/>
        </w:rPr>
        <w:t>nnual evaluation</w:t>
      </w:r>
      <w:r w:rsidRPr="004D1F3E">
        <w:rPr>
          <w:rStyle w:val="normaltextrun"/>
          <w:rFonts w:eastAsia="Calibri,Segoe UI"/>
        </w:rPr>
        <w:t>s</w:t>
      </w:r>
      <w:r w:rsidR="000712B7" w:rsidRPr="004D1F3E">
        <w:rPr>
          <w:rStyle w:val="normaltextrun"/>
          <w:rFonts w:eastAsia="Calibri,Segoe UI"/>
        </w:rPr>
        <w:t xml:space="preserve"> for each year of </w:t>
      </w:r>
      <w:r w:rsidR="00FB7532">
        <w:rPr>
          <w:rStyle w:val="normaltextrun"/>
          <w:rFonts w:eastAsia="Calibri,Segoe UI"/>
        </w:rPr>
        <w:t>full-time employment</w:t>
      </w:r>
      <w:r w:rsidR="00037A98" w:rsidRPr="004D1F3E">
        <w:rPr>
          <w:rStyle w:val="normaltextrun"/>
          <w:rFonts w:eastAsia="Calibri,Segoe UI"/>
        </w:rPr>
        <w:t>.</w:t>
      </w:r>
    </w:p>
    <w:p w14:paraId="7C41871E" w14:textId="6E217356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Teaching Section</w:t>
      </w:r>
    </w:p>
    <w:p w14:paraId="0D39225F" w14:textId="460ABF63" w:rsidR="004C2606" w:rsidRPr="004D1F3E" w:rsidRDefault="002002F3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D87E0B" w:rsidRPr="009F69EE">
        <w:rPr>
          <w:rFonts w:eastAsia="Calibri,Segoe UI"/>
        </w:rPr>
        <w:t>courses taught</w:t>
      </w:r>
      <w:r w:rsidR="00D87E0B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>(please use the template provided)</w:t>
      </w:r>
      <w:r w:rsidR="008A7728">
        <w:rPr>
          <w:rStyle w:val="normaltextrun"/>
          <w:rFonts w:eastAsia="Calibri,Segoe UI"/>
        </w:rPr>
        <w:t>.</w:t>
      </w:r>
    </w:p>
    <w:p w14:paraId="04F5C03A" w14:textId="5FA211CD" w:rsidR="00347927" w:rsidRPr="004D1F3E" w:rsidRDefault="002002F3" w:rsidP="00AB0445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 xml:space="preserve">A one-page narrative describing </w:t>
      </w:r>
      <w:r w:rsidR="00347927" w:rsidRPr="004D1F3E">
        <w:rPr>
          <w:rStyle w:val="normaltextrun"/>
          <w:rFonts w:eastAsiaTheme="minorEastAsia"/>
        </w:rPr>
        <w:t xml:space="preserve">teaching philosophy and </w:t>
      </w:r>
      <w:r w:rsidRPr="004D1F3E">
        <w:rPr>
          <w:rStyle w:val="normaltextrun"/>
          <w:rFonts w:eastAsiaTheme="minorEastAsia"/>
        </w:rPr>
        <w:t>significant accomplishments</w:t>
      </w:r>
      <w:r w:rsidR="00037A98" w:rsidRPr="004D1F3E">
        <w:rPr>
          <w:rStyle w:val="normaltextrun"/>
          <w:rFonts w:eastAsiaTheme="minorEastAsia"/>
        </w:rPr>
        <w:t>.</w:t>
      </w:r>
    </w:p>
    <w:p w14:paraId="6C02C778" w14:textId="703B5594" w:rsidR="00AB0445" w:rsidRPr="004D1F3E" w:rsidRDefault="00347927" w:rsidP="00AB0445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lastRenderedPageBreak/>
        <w:t>A one-page narrative describing one course that is part of your regular rotation and reflecting on how you have adapted your pedagogy over time</w:t>
      </w:r>
      <w:r w:rsidR="008A7728">
        <w:rPr>
          <w:rStyle w:val="normaltextrun"/>
          <w:rFonts w:eastAsiaTheme="minorEastAsia"/>
        </w:rPr>
        <w:t>.</w:t>
      </w:r>
    </w:p>
    <w:p w14:paraId="61F8DB2A" w14:textId="2F4F053B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If relevant</w:t>
      </w:r>
      <w:r w:rsidR="002002F3" w:rsidRPr="004D1F3E">
        <w:rPr>
          <w:rStyle w:val="normaltextrun"/>
          <w:rFonts w:eastAsia="Calibri,Segoe UI"/>
        </w:rPr>
        <w:t xml:space="preserve">, a one-page narrative describing </w:t>
      </w:r>
      <w:r w:rsidR="0058272D" w:rsidRPr="004D1F3E">
        <w:rPr>
          <w:rStyle w:val="normaltextrun"/>
          <w:rFonts w:eastAsia="Calibri,Segoe UI"/>
        </w:rPr>
        <w:t xml:space="preserve">areas with potential for growth or special circumstances relating to </w:t>
      </w:r>
      <w:r w:rsidR="007D28E3" w:rsidRPr="004D1F3E">
        <w:rPr>
          <w:rStyle w:val="normaltextrun"/>
          <w:rFonts w:eastAsia="Calibri,Segoe UI"/>
        </w:rPr>
        <w:t>teaching performance</w:t>
      </w:r>
      <w:r w:rsidR="008A7728">
        <w:rPr>
          <w:rStyle w:val="normaltextrun"/>
          <w:rFonts w:eastAsia="Calibri,Segoe UI"/>
        </w:rPr>
        <w:t>.</w:t>
      </w:r>
    </w:p>
    <w:p w14:paraId="25D570D7" w14:textId="4B1CC0FB" w:rsidR="2043F6F4" w:rsidRPr="004D1F3E" w:rsidRDefault="00956911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Two s</w:t>
      </w:r>
      <w:r w:rsidR="2043F6F4" w:rsidRPr="004D1F3E">
        <w:rPr>
          <w:rStyle w:val="normaltextrun"/>
          <w:rFonts w:eastAsia="Calibri,Segoe UI"/>
        </w:rPr>
        <w:t>ample syllabi (one upper division and one lower division</w:t>
      </w:r>
      <w:r w:rsidR="711CE3FB" w:rsidRPr="004D1F3E">
        <w:rPr>
          <w:rStyle w:val="normaltextrun"/>
          <w:rFonts w:eastAsia="Calibri,Segoe UI"/>
        </w:rPr>
        <w:t>, whe</w:t>
      </w:r>
      <w:r w:rsidR="00967B16">
        <w:rPr>
          <w:rStyle w:val="normaltextrun"/>
          <w:rFonts w:eastAsia="Calibri,Segoe UI"/>
        </w:rPr>
        <w:t>re</w:t>
      </w:r>
      <w:r w:rsidR="711CE3FB" w:rsidRPr="004D1F3E">
        <w:rPr>
          <w:rStyle w:val="normaltextrun"/>
          <w:rFonts w:eastAsia="Calibri,Segoe UI"/>
        </w:rPr>
        <w:t xml:space="preserve"> possible</w:t>
      </w:r>
      <w:r w:rsidR="2043F6F4" w:rsidRPr="004D1F3E">
        <w:rPr>
          <w:rStyle w:val="normaltextrun"/>
          <w:rFonts w:eastAsia="Calibri,Segoe UI"/>
        </w:rPr>
        <w:t>)</w:t>
      </w:r>
      <w:r w:rsidR="00037A98" w:rsidRPr="004D1F3E">
        <w:rPr>
          <w:rStyle w:val="normaltextrun"/>
          <w:rFonts w:eastAsia="Calibri,Segoe UI"/>
        </w:rPr>
        <w:t>.</w:t>
      </w:r>
    </w:p>
    <w:p w14:paraId="391077CA" w14:textId="33C53651" w:rsidR="2043F6F4" w:rsidRPr="004D1F3E" w:rsidRDefault="00956911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Two s</w:t>
      </w:r>
      <w:r w:rsidR="2043F6F4" w:rsidRPr="004D1F3E">
        <w:rPr>
          <w:rStyle w:val="normaltextrun"/>
          <w:rFonts w:eastAsia="Calibri,Segoe UI"/>
        </w:rPr>
        <w:t>ample assignments (one upper division and one lower division</w:t>
      </w:r>
      <w:r w:rsidR="00B313F1" w:rsidRPr="004D1F3E">
        <w:rPr>
          <w:rStyle w:val="normaltextrun"/>
          <w:rFonts w:eastAsia="Calibri,Segoe UI"/>
        </w:rPr>
        <w:t>, where possible</w:t>
      </w:r>
      <w:r w:rsidR="2043F6F4" w:rsidRPr="004D1F3E">
        <w:rPr>
          <w:rStyle w:val="normaltextrun"/>
          <w:rFonts w:eastAsia="Calibri,Segoe UI"/>
        </w:rPr>
        <w:t>)</w:t>
      </w:r>
      <w:r w:rsidR="00037A98" w:rsidRPr="004D1F3E">
        <w:rPr>
          <w:rStyle w:val="normaltextrun"/>
          <w:rFonts w:eastAsia="Calibri,Segoe UI"/>
        </w:rPr>
        <w:t>.</w:t>
      </w:r>
    </w:p>
    <w:p w14:paraId="226C8134" w14:textId="2FC183E3" w:rsidR="4724B44B" w:rsidRPr="00FB7532" w:rsidRDefault="4724B44B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Copies of peer observations</w:t>
      </w:r>
      <w:r w:rsidR="000712B7" w:rsidRPr="004D1F3E">
        <w:rPr>
          <w:rStyle w:val="normaltextrun"/>
          <w:rFonts w:eastAsia="Calibri,Segoe UI"/>
        </w:rPr>
        <w:t>, if applicable for candidate’s department</w:t>
      </w:r>
      <w:r w:rsidR="00037A98" w:rsidRPr="004D1F3E">
        <w:rPr>
          <w:rStyle w:val="normaltextrun"/>
          <w:rFonts w:eastAsia="Calibri,Segoe UI"/>
        </w:rPr>
        <w:t>.</w:t>
      </w:r>
    </w:p>
    <w:p w14:paraId="0AD22593" w14:textId="77777777" w:rsidR="00FB7532" w:rsidRPr="00FB7532" w:rsidRDefault="00FB7532" w:rsidP="00FB7532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1598996C" w14:textId="3A846A42" w:rsidR="00FB7532" w:rsidRPr="00FB7532" w:rsidRDefault="00F36994" w:rsidP="00FB7532">
      <w:pPr>
        <w:ind w:right="-180"/>
        <w:rPr>
          <w:rFonts w:ascii="Times New Roman" w:hAnsi="Times New Roman" w:cs="Times New Roman"/>
          <w:i/>
          <w:iCs/>
          <w:sz w:val="24"/>
          <w:szCs w:val="24"/>
        </w:rPr>
      </w:pPr>
      <w:r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>Items 8) and 9)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  <w:u w:val="single"/>
        </w:rPr>
        <w:t>are not required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for </w:t>
      </w:r>
      <w:r w:rsidR="00477E87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>I</w:t>
      </w:r>
      <w:r w:rsidR="00FB7532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>nstructors</w:t>
      </w:r>
      <w:r w:rsidR="00F80C91" w:rsidRPr="00F80C91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and Technical Instructors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Item 8) </w:t>
      </w:r>
      <w:r w:rsidRPr="00F36994">
        <w:rPr>
          <w:rFonts w:ascii="Times New Roman" w:hAnsi="Times New Roman" w:cs="Times New Roman"/>
          <w:i/>
          <w:iCs/>
          <w:sz w:val="24"/>
          <w:szCs w:val="24"/>
          <w:u w:val="single"/>
        </w:rPr>
        <w:t>is not required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r w:rsidR="00477E87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eaching </w:t>
      </w:r>
      <w:r w:rsidR="00477E87"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>aculty.  You</w:t>
      </w:r>
      <w:r w:rsidR="00FB7532" w:rsidRPr="00FB7532">
        <w:rPr>
          <w:rFonts w:ascii="Times New Roman" w:hAnsi="Times New Roman" w:cs="Times New Roman"/>
          <w:i/>
          <w:iCs/>
          <w:sz w:val="24"/>
          <w:szCs w:val="24"/>
        </w:rPr>
        <w:t xml:space="preserve"> may</w:t>
      </w:r>
      <w:r>
        <w:rPr>
          <w:rFonts w:ascii="Times New Roman" w:hAnsi="Times New Roman" w:cs="Times New Roman"/>
          <w:i/>
          <w:iCs/>
          <w:sz w:val="24"/>
          <w:szCs w:val="24"/>
        </w:rPr>
        <w:t>, however,</w:t>
      </w:r>
      <w:r w:rsidR="00FB7532" w:rsidRPr="00FB7532">
        <w:rPr>
          <w:rFonts w:ascii="Times New Roman" w:hAnsi="Times New Roman" w:cs="Times New Roman"/>
          <w:i/>
          <w:iCs/>
          <w:sz w:val="24"/>
          <w:szCs w:val="24"/>
        </w:rPr>
        <w:t xml:space="preserve"> use these to document any additional successes in research, scholarly, and creative activities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B7532">
        <w:rPr>
          <w:rFonts w:ascii="Times New Roman" w:hAnsi="Times New Roman" w:cs="Times New Roman"/>
          <w:i/>
          <w:iCs/>
          <w:sz w:val="24"/>
          <w:szCs w:val="24"/>
        </w:rPr>
        <w:t xml:space="preserve"> or professional development or productivity, </w:t>
      </w:r>
      <w:r w:rsidR="00FB7532" w:rsidRPr="00FB7532">
        <w:rPr>
          <w:rFonts w:ascii="Times New Roman" w:hAnsi="Times New Roman" w:cs="Times New Roman"/>
          <w:i/>
          <w:iCs/>
          <w:sz w:val="24"/>
          <w:szCs w:val="24"/>
        </w:rPr>
        <w:t xml:space="preserve">as well as service and advising. </w:t>
      </w:r>
    </w:p>
    <w:p w14:paraId="4C0276E9" w14:textId="77777777" w:rsidR="00FB7532" w:rsidRPr="004D1F3E" w:rsidRDefault="00FB7532" w:rsidP="00FB7532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2088F397" w14:textId="5A527D45" w:rsidR="2043F6F4" w:rsidRPr="004D1F3E" w:rsidRDefault="00FB7532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Research, Scholarship</w:t>
      </w:r>
      <w:r w:rsidR="00F80C91">
        <w:rPr>
          <w:rStyle w:val="normaltextrun"/>
          <w:rFonts w:eastAsia="Calibri,Segoe UI"/>
        </w:rPr>
        <w:t>,</w:t>
      </w:r>
      <w:r>
        <w:rPr>
          <w:rStyle w:val="normaltextrun"/>
          <w:rFonts w:eastAsia="Calibri,Segoe UI"/>
        </w:rPr>
        <w:t xml:space="preserve"> or Creative</w:t>
      </w:r>
      <w:r w:rsidR="00AC51B6">
        <w:rPr>
          <w:rStyle w:val="normaltextrun"/>
          <w:rFonts w:eastAsia="Calibri,Segoe UI"/>
        </w:rPr>
        <w:t xml:space="preserve"> Activity</w:t>
      </w:r>
      <w:r w:rsidR="2043F6F4" w:rsidRPr="004D1F3E">
        <w:rPr>
          <w:rStyle w:val="normaltextrun"/>
          <w:rFonts w:eastAsia="Calibri,Segoe UI"/>
        </w:rPr>
        <w:t xml:space="preserve"> Section</w:t>
      </w:r>
      <w:r>
        <w:rPr>
          <w:rStyle w:val="normaltextrun"/>
          <w:rFonts w:eastAsia="Calibri,Segoe UI"/>
        </w:rPr>
        <w:t xml:space="preserve"> (</w:t>
      </w:r>
      <w:r w:rsidR="00F80C91">
        <w:rPr>
          <w:rStyle w:val="normaltextrun"/>
          <w:rFonts w:eastAsia="Calibri,Segoe UI"/>
        </w:rPr>
        <w:t xml:space="preserve">tenured and </w:t>
      </w:r>
      <w:r>
        <w:rPr>
          <w:rStyle w:val="normaltextrun"/>
          <w:rFonts w:eastAsia="Calibri,Segoe UI"/>
        </w:rPr>
        <w:t>tenure-track faculty)</w:t>
      </w:r>
    </w:p>
    <w:p w14:paraId="1BAF58C9" w14:textId="059409D4" w:rsidR="7F7B16D3" w:rsidRPr="004D1F3E" w:rsidRDefault="002002F3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477E87">
        <w:rPr>
          <w:rFonts w:eastAsia="Calibri,Segoe UI"/>
        </w:rPr>
        <w:t>r</w:t>
      </w:r>
      <w:r w:rsidR="00ED63B8">
        <w:rPr>
          <w:rFonts w:eastAsia="Calibri,Segoe UI"/>
        </w:rPr>
        <w:t xml:space="preserve">esearch, </w:t>
      </w:r>
      <w:r w:rsidR="00477E87">
        <w:rPr>
          <w:rFonts w:eastAsia="Calibri,Segoe UI"/>
        </w:rPr>
        <w:t>s</w:t>
      </w:r>
      <w:r w:rsidR="00ED63B8">
        <w:rPr>
          <w:rFonts w:eastAsia="Calibri,Segoe UI"/>
        </w:rPr>
        <w:t>cholarship</w:t>
      </w:r>
      <w:r w:rsidR="00F80C91">
        <w:rPr>
          <w:rFonts w:eastAsia="Calibri,Segoe UI"/>
        </w:rPr>
        <w:t>,</w:t>
      </w:r>
      <w:r w:rsidR="00ED63B8">
        <w:rPr>
          <w:rFonts w:eastAsia="Calibri,Segoe UI"/>
        </w:rPr>
        <w:t xml:space="preserve"> or </w:t>
      </w:r>
      <w:r w:rsidR="00477E87">
        <w:rPr>
          <w:rFonts w:eastAsia="Calibri,Segoe UI"/>
        </w:rPr>
        <w:t>c</w:t>
      </w:r>
      <w:r w:rsidR="00ED63B8">
        <w:rPr>
          <w:rFonts w:eastAsia="Calibri,Segoe UI"/>
        </w:rPr>
        <w:t>reative</w:t>
      </w:r>
      <w:r w:rsidR="00D87E0B" w:rsidRPr="009F69EE">
        <w:rPr>
          <w:rFonts w:eastAsia="Calibri,Segoe UI"/>
        </w:rPr>
        <w:t xml:space="preserve"> </w:t>
      </w:r>
      <w:r w:rsidR="00F80C91">
        <w:rPr>
          <w:rFonts w:eastAsia="Calibri,Segoe UI"/>
        </w:rPr>
        <w:t>a</w:t>
      </w:r>
      <w:r w:rsidR="00D87E0B" w:rsidRPr="009F69EE">
        <w:rPr>
          <w:rFonts w:eastAsia="Calibri,Segoe UI"/>
        </w:rPr>
        <w:t>ctivit</w:t>
      </w:r>
      <w:r w:rsidR="00ED63B8">
        <w:rPr>
          <w:rFonts w:eastAsia="Calibri,Segoe UI"/>
        </w:rPr>
        <w:t>y</w:t>
      </w:r>
      <w:r w:rsidR="00D87E0B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>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5B4B1A5C" w14:textId="1B49CDD4" w:rsidR="00CA480D" w:rsidRPr="004D1F3E" w:rsidRDefault="002002F3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</w:t>
      </w:r>
      <w:r w:rsidR="007D28E3" w:rsidRPr="004D1F3E">
        <w:rPr>
          <w:rStyle w:val="normaltextrun"/>
          <w:rFonts w:eastAsia="Calibri,Segoe UI"/>
        </w:rPr>
        <w:t>page</w:t>
      </w:r>
      <w:r w:rsidR="00AB0445" w:rsidRPr="004D1F3E">
        <w:rPr>
          <w:rStyle w:val="normaltextrun"/>
          <w:rFonts w:eastAsia="Calibri,Segoe UI"/>
        </w:rPr>
        <w:t xml:space="preserve"> </w:t>
      </w:r>
      <w:r w:rsidR="007D28E3" w:rsidRPr="004D1F3E">
        <w:rPr>
          <w:rStyle w:val="normaltextrun"/>
          <w:rFonts w:eastAsia="Calibri,Segoe UI"/>
        </w:rPr>
        <w:t xml:space="preserve">narrative </w:t>
      </w:r>
      <w:r w:rsidR="00AB0445" w:rsidRPr="004D1F3E">
        <w:rPr>
          <w:rStyle w:val="normaltextrun"/>
          <w:rFonts w:eastAsia="Calibri,Segoe UI"/>
        </w:rPr>
        <w:t xml:space="preserve">about </w:t>
      </w:r>
      <w:r w:rsidR="00956911" w:rsidRPr="004D1F3E">
        <w:rPr>
          <w:rStyle w:val="normaltextrun"/>
          <w:rFonts w:eastAsia="Calibri,Segoe UI"/>
        </w:rPr>
        <w:t>highlights</w:t>
      </w:r>
      <w:r w:rsidR="00AB0445" w:rsidRPr="004D1F3E">
        <w:rPr>
          <w:rStyle w:val="normaltextrun"/>
          <w:rFonts w:eastAsia="Calibri,Segoe UI"/>
        </w:rPr>
        <w:t xml:space="preserve"> and significant accomplishments</w:t>
      </w:r>
      <w:r w:rsidRPr="004D1F3E">
        <w:rPr>
          <w:rStyle w:val="normaltextrun"/>
          <w:rFonts w:eastAsia="Calibri,Segoe UI"/>
        </w:rPr>
        <w:t xml:space="preserve"> in </w:t>
      </w:r>
      <w:r w:rsidR="00477E87">
        <w:rPr>
          <w:rStyle w:val="normaltextrun"/>
          <w:rFonts w:eastAsia="Calibri,Segoe UI"/>
        </w:rPr>
        <w:t xml:space="preserve">research, </w:t>
      </w:r>
      <w:r w:rsidRPr="004D1F3E">
        <w:rPr>
          <w:rStyle w:val="normaltextrun"/>
          <w:rFonts w:eastAsia="Calibri,Segoe UI"/>
        </w:rPr>
        <w:t>scholarship</w:t>
      </w:r>
      <w:r w:rsidR="00F80C91">
        <w:rPr>
          <w:rStyle w:val="normaltextrun"/>
          <w:rFonts w:eastAsia="Calibri,Segoe UI"/>
        </w:rPr>
        <w:t>,</w:t>
      </w:r>
      <w:r w:rsidR="00477E87">
        <w:rPr>
          <w:rStyle w:val="normaltextrun"/>
          <w:rFonts w:eastAsia="Calibri,Segoe UI"/>
        </w:rPr>
        <w:t xml:space="preserve"> or creative activities</w:t>
      </w:r>
      <w:r w:rsidR="00037A98" w:rsidRPr="004D1F3E">
        <w:rPr>
          <w:rStyle w:val="normaltextrun"/>
          <w:rFonts w:eastAsia="Calibri,Segoe UI"/>
        </w:rPr>
        <w:t>.</w:t>
      </w:r>
    </w:p>
    <w:p w14:paraId="515E0C44" w14:textId="729886F7" w:rsidR="00CA480D" w:rsidRPr="004D1F3E" w:rsidRDefault="00AB0445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 one-page narrative</w:t>
      </w:r>
      <w:r w:rsidR="007D28E3" w:rsidRPr="004D1F3E">
        <w:rPr>
          <w:rStyle w:val="normaltextrun"/>
          <w:rFonts w:eastAsia="Calibri,Segoe UI"/>
        </w:rPr>
        <w:t xml:space="preserve"> about areas with potential for growth or special circumstances relating to </w:t>
      </w:r>
      <w:r w:rsidR="00ED63B8">
        <w:rPr>
          <w:rStyle w:val="normaltextrun"/>
          <w:rFonts w:eastAsia="Calibri,Segoe UI"/>
        </w:rPr>
        <w:t xml:space="preserve">research, </w:t>
      </w:r>
      <w:r w:rsidR="007D28E3" w:rsidRPr="004D1F3E">
        <w:rPr>
          <w:rStyle w:val="normaltextrun"/>
          <w:rFonts w:eastAsia="Calibri,Segoe UI"/>
        </w:rPr>
        <w:t>scholarship</w:t>
      </w:r>
      <w:r w:rsidR="00F80C91">
        <w:rPr>
          <w:rStyle w:val="normaltextrun"/>
          <w:rFonts w:eastAsia="Calibri,Segoe UI"/>
        </w:rPr>
        <w:t>,</w:t>
      </w:r>
      <w:r w:rsidR="007D28E3" w:rsidRPr="004D1F3E">
        <w:rPr>
          <w:rStyle w:val="normaltextrun"/>
          <w:rFonts w:eastAsia="Calibri,Segoe UI"/>
        </w:rPr>
        <w:t xml:space="preserve"> or creative activities</w:t>
      </w:r>
      <w:r w:rsidR="00037A98" w:rsidRPr="004D1F3E">
        <w:rPr>
          <w:rStyle w:val="normaltextrun"/>
          <w:rFonts w:eastAsia="Calibri,Segoe UI"/>
        </w:rPr>
        <w:t>.</w:t>
      </w:r>
    </w:p>
    <w:p w14:paraId="051331D3" w14:textId="607EAB56" w:rsidR="00956911" w:rsidRPr="00D1159A" w:rsidRDefault="00EF4547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t>Documentation</w:t>
      </w:r>
      <w:r w:rsidR="00CA480D" w:rsidRPr="004D1F3E">
        <w:t xml:space="preserve"> of</w:t>
      </w:r>
      <w:r w:rsidR="00ED63B8">
        <w:t xml:space="preserve"> research,</w:t>
      </w:r>
      <w:r w:rsidR="00CA480D" w:rsidRPr="004D1F3E">
        <w:t xml:space="preserve"> scholarship</w:t>
      </w:r>
      <w:r w:rsidR="00F80C91">
        <w:t>,</w:t>
      </w:r>
      <w:r w:rsidRPr="004D1F3E">
        <w:t xml:space="preserve"> </w:t>
      </w:r>
      <w:r w:rsidR="00ED63B8">
        <w:t xml:space="preserve">or creative activities </w:t>
      </w:r>
      <w:r w:rsidRPr="004D1F3E">
        <w:t xml:space="preserve">limited to the </w:t>
      </w:r>
      <w:r w:rsidR="005161B9" w:rsidRPr="004D1F3E">
        <w:t>most</w:t>
      </w:r>
      <w:r w:rsidR="000A78AD" w:rsidRPr="004D1F3E">
        <w:t xml:space="preserve"> </w:t>
      </w:r>
      <w:r w:rsidR="0098700A" w:rsidRPr="004D1F3E">
        <w:t>important</w:t>
      </w:r>
      <w:r w:rsidR="000A78AD" w:rsidRPr="004D1F3E">
        <w:t xml:space="preserve"> </w:t>
      </w:r>
      <w:r w:rsidR="0098700A" w:rsidRPr="004D1F3E">
        <w:t xml:space="preserve">and representative </w:t>
      </w:r>
      <w:r w:rsidR="000A78AD" w:rsidRPr="004D1F3E">
        <w:t xml:space="preserve">examples; additional documentation may be submitted in an optional secondary </w:t>
      </w:r>
      <w:r w:rsidR="00C74D02">
        <w:t xml:space="preserve">PDF </w:t>
      </w:r>
      <w:r w:rsidR="000A78AD" w:rsidRPr="004D1F3E">
        <w:t>(see below)</w:t>
      </w:r>
      <w:r w:rsidR="00037A98" w:rsidRPr="004D1F3E">
        <w:t>.</w:t>
      </w:r>
      <w:r w:rsidR="00CA480D" w:rsidRPr="004D1F3E">
        <w:t> </w:t>
      </w:r>
    </w:p>
    <w:p w14:paraId="55347AB6" w14:textId="77777777" w:rsidR="00D1159A" w:rsidRDefault="00D1159A" w:rsidP="00D1159A">
      <w:pPr>
        <w:pStyle w:val="paragraph"/>
        <w:spacing w:before="0" w:beforeAutospacing="0" w:after="0" w:afterAutospacing="0"/>
        <w:ind w:left="720"/>
      </w:pPr>
    </w:p>
    <w:p w14:paraId="785480E5" w14:textId="248267BC" w:rsidR="00D1159A" w:rsidRPr="004D1F3E" w:rsidRDefault="00D1159A" w:rsidP="00EA06C0">
      <w:pPr>
        <w:pStyle w:val="paragraph"/>
        <w:spacing w:before="0" w:beforeAutospacing="0" w:after="0" w:afterAutospacing="0"/>
        <w:ind w:left="36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Professional Productivity (clinical faculty) or</w:t>
      </w:r>
      <w:r w:rsidR="00ED63B8">
        <w:rPr>
          <w:rStyle w:val="normaltextrun"/>
          <w:rFonts w:eastAsia="Calibri,Segoe UI"/>
        </w:rPr>
        <w:t xml:space="preserve"> Professional</w:t>
      </w:r>
      <w:r>
        <w:rPr>
          <w:rStyle w:val="normaltextrun"/>
          <w:rFonts w:eastAsia="Calibri,Segoe UI"/>
        </w:rPr>
        <w:t xml:space="preserve"> Development (technical &amp; practice faculty) Section</w:t>
      </w:r>
    </w:p>
    <w:p w14:paraId="5CE1BB70" w14:textId="5F33A9DD" w:rsidR="00D1159A" w:rsidRPr="004D1F3E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477E87">
        <w:rPr>
          <w:rFonts w:eastAsia="Calibri,Segoe UI"/>
        </w:rPr>
        <w:t>p</w:t>
      </w:r>
      <w:r w:rsidR="00F36994">
        <w:rPr>
          <w:rFonts w:eastAsia="Calibri,Segoe UI"/>
        </w:rPr>
        <w:t xml:space="preserve">rofessional </w:t>
      </w:r>
      <w:r w:rsidR="00477E87">
        <w:rPr>
          <w:rFonts w:eastAsia="Calibri,Segoe UI"/>
        </w:rPr>
        <w:t>p</w:t>
      </w:r>
      <w:r w:rsidR="00F36994">
        <w:rPr>
          <w:rFonts w:eastAsia="Calibri,Segoe UI"/>
        </w:rPr>
        <w:t xml:space="preserve">roductivity or </w:t>
      </w:r>
      <w:r w:rsidR="00477E87">
        <w:rPr>
          <w:rFonts w:eastAsia="Calibri,Segoe UI"/>
        </w:rPr>
        <w:t>p</w:t>
      </w:r>
      <w:r w:rsidR="00F36994">
        <w:rPr>
          <w:rFonts w:eastAsia="Calibri,Segoe UI"/>
        </w:rPr>
        <w:t xml:space="preserve">rofessional </w:t>
      </w:r>
      <w:r w:rsidR="00477E87">
        <w:rPr>
          <w:rFonts w:eastAsia="Calibri,Segoe UI"/>
        </w:rPr>
        <w:t>d</w:t>
      </w:r>
      <w:r w:rsidR="00F36994">
        <w:rPr>
          <w:rFonts w:eastAsia="Calibri,Segoe UI"/>
        </w:rPr>
        <w:t>evelopment</w:t>
      </w:r>
      <w:r w:rsidRPr="009F69EE">
        <w:rPr>
          <w:rFonts w:eastAsia="Calibri,Segoe UI"/>
        </w:rPr>
        <w:t xml:space="preserve"> activities</w:t>
      </w:r>
      <w:r w:rsidRPr="004D1F3E">
        <w:rPr>
          <w:rStyle w:val="normaltextrun"/>
          <w:rFonts w:eastAsia="Calibri,Segoe UI"/>
        </w:rPr>
        <w:t xml:space="preserve"> (please use the template provided).</w:t>
      </w:r>
    </w:p>
    <w:p w14:paraId="5AE0A741" w14:textId="61FC3873" w:rsidR="00D1159A" w:rsidRPr="004D1F3E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</w:t>
      </w:r>
      <w:r w:rsidRPr="004D1F3E">
        <w:rPr>
          <w:rStyle w:val="normaltextrun"/>
          <w:rFonts w:eastAsia="Calibri,Segoe UI"/>
        </w:rPr>
        <w:t xml:space="preserve">page narrative about highlights and significant accomplishments in </w:t>
      </w:r>
      <w:r w:rsidR="00F36994">
        <w:rPr>
          <w:rStyle w:val="normaltextrun"/>
          <w:rFonts w:eastAsia="Calibri,Segoe UI"/>
        </w:rPr>
        <w:t xml:space="preserve">professional productivity or </w:t>
      </w:r>
      <w:r w:rsidR="00EA06C0">
        <w:rPr>
          <w:rStyle w:val="normaltextrun"/>
          <w:rFonts w:eastAsia="Calibri,Segoe UI"/>
        </w:rPr>
        <w:t xml:space="preserve">professional </w:t>
      </w:r>
      <w:r w:rsidR="00F36994">
        <w:rPr>
          <w:rStyle w:val="normaltextrun"/>
          <w:rFonts w:eastAsia="Calibri,Segoe UI"/>
        </w:rPr>
        <w:t>development</w:t>
      </w:r>
      <w:r w:rsidRPr="004D1F3E">
        <w:rPr>
          <w:rStyle w:val="normaltextrun"/>
          <w:rFonts w:eastAsia="Calibri,Segoe UI"/>
        </w:rPr>
        <w:t>.</w:t>
      </w:r>
    </w:p>
    <w:p w14:paraId="777D5435" w14:textId="51434964" w:rsidR="00D1159A" w:rsidRPr="004D1F3E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relevant, a one-page narrative about areas with potential for growth or special circumstances relating to </w:t>
      </w:r>
      <w:r w:rsidR="00F36994">
        <w:rPr>
          <w:rStyle w:val="normaltextrun"/>
          <w:rFonts w:eastAsia="Calibri,Segoe UI"/>
        </w:rPr>
        <w:t xml:space="preserve">professional productivity or </w:t>
      </w:r>
      <w:r w:rsidR="00EA06C0">
        <w:rPr>
          <w:rStyle w:val="normaltextrun"/>
          <w:rFonts w:eastAsia="Calibri,Segoe UI"/>
        </w:rPr>
        <w:t xml:space="preserve">professional </w:t>
      </w:r>
      <w:r w:rsidR="00F36994">
        <w:rPr>
          <w:rStyle w:val="normaltextrun"/>
          <w:rFonts w:eastAsia="Calibri,Segoe UI"/>
        </w:rPr>
        <w:t>development</w:t>
      </w:r>
      <w:r w:rsidRPr="004D1F3E">
        <w:rPr>
          <w:rStyle w:val="normaltextrun"/>
          <w:rFonts w:eastAsia="Calibri,Segoe UI"/>
        </w:rPr>
        <w:t>.</w:t>
      </w:r>
    </w:p>
    <w:p w14:paraId="1E146F2A" w14:textId="39289981" w:rsidR="00D1159A" w:rsidRPr="00D1159A" w:rsidRDefault="00D1159A" w:rsidP="00D1159A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t xml:space="preserve">Documentation of </w:t>
      </w:r>
      <w:r w:rsidR="00F36994">
        <w:t xml:space="preserve">professional productivity or </w:t>
      </w:r>
      <w:r w:rsidR="00EA06C0">
        <w:t xml:space="preserve">professional </w:t>
      </w:r>
      <w:r w:rsidR="00F36994">
        <w:t>development</w:t>
      </w:r>
      <w:r w:rsidRPr="004D1F3E">
        <w:t xml:space="preserve">, limited to the most important and representative examples; additional documentation may be submitted in an optional secondary </w:t>
      </w:r>
      <w:r>
        <w:t xml:space="preserve">PDF </w:t>
      </w:r>
      <w:r w:rsidRPr="004D1F3E">
        <w:t>(see below). </w:t>
      </w:r>
    </w:p>
    <w:p w14:paraId="1B170DFA" w14:textId="77777777" w:rsidR="00D1159A" w:rsidRPr="004D1F3E" w:rsidRDefault="00D1159A" w:rsidP="00D1159A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2D32D9C4" w14:textId="6C9EEE58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Service </w:t>
      </w:r>
      <w:r w:rsidR="00FB7532">
        <w:rPr>
          <w:rStyle w:val="normaltextrun"/>
          <w:rFonts w:eastAsia="Calibri,Segoe UI"/>
        </w:rPr>
        <w:t xml:space="preserve">and Advising </w:t>
      </w:r>
      <w:r w:rsidRPr="004D1F3E">
        <w:rPr>
          <w:rStyle w:val="normaltextrun"/>
          <w:rFonts w:eastAsia="Calibri,Segoe UI"/>
        </w:rPr>
        <w:t>Section</w:t>
      </w:r>
    </w:p>
    <w:p w14:paraId="5CE1C8D2" w14:textId="56F7AFB9" w:rsidR="002002F3" w:rsidRPr="00FB7532" w:rsidRDefault="002002F3" w:rsidP="002002F3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9F69EE">
        <w:rPr>
          <w:rFonts w:eastAsia="Calibri,Segoe UI"/>
        </w:rPr>
        <w:t xml:space="preserve">Summary of </w:t>
      </w:r>
      <w:r w:rsidR="00D87E0B" w:rsidRPr="009F69EE">
        <w:rPr>
          <w:rFonts w:eastAsia="Calibri,Segoe UI"/>
        </w:rPr>
        <w:t>service activities</w:t>
      </w:r>
      <w:r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03A3A0DC" w14:textId="409591EE" w:rsidR="00FB7532" w:rsidRPr="004D1F3E" w:rsidRDefault="00FB7532" w:rsidP="002002F3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Summary of advising activities (please use the template provided).</w:t>
      </w:r>
    </w:p>
    <w:p w14:paraId="3A73BEC4" w14:textId="67A00695" w:rsidR="00AB0445" w:rsidRPr="004D1F3E" w:rsidRDefault="002002F3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 one-</w:t>
      </w:r>
      <w:r w:rsidR="007D28E3" w:rsidRPr="004D1F3E">
        <w:rPr>
          <w:rStyle w:val="normaltextrun"/>
          <w:rFonts w:eastAsia="Calibri,Segoe UI"/>
        </w:rPr>
        <w:t>page</w:t>
      </w:r>
      <w:r w:rsidR="00AB0445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 xml:space="preserve">narrative </w:t>
      </w:r>
      <w:r w:rsidR="00AB0445" w:rsidRPr="004D1F3E">
        <w:rPr>
          <w:rStyle w:val="normaltextrun"/>
          <w:rFonts w:eastAsia="Calibri,Segoe UI"/>
        </w:rPr>
        <w:t>about highlights and significant accomplishments</w:t>
      </w:r>
      <w:r w:rsidRPr="004D1F3E">
        <w:rPr>
          <w:rStyle w:val="normaltextrun"/>
          <w:rFonts w:eastAsia="Calibri,Segoe UI"/>
        </w:rPr>
        <w:t xml:space="preserve"> in service</w:t>
      </w:r>
      <w:r w:rsidR="00FB7532">
        <w:rPr>
          <w:rStyle w:val="normaltextrun"/>
          <w:rFonts w:eastAsia="Calibri,Segoe UI"/>
        </w:rPr>
        <w:t xml:space="preserve"> and advising</w:t>
      </w:r>
      <w:r w:rsidR="00037A98" w:rsidRPr="004D1F3E">
        <w:rPr>
          <w:rStyle w:val="normaltextrun"/>
          <w:rFonts w:eastAsia="Calibri,Segoe UI"/>
        </w:rPr>
        <w:t>.</w:t>
      </w:r>
    </w:p>
    <w:p w14:paraId="056A3E26" w14:textId="28FDFD87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 one-page narrative</w:t>
      </w:r>
      <w:r w:rsidR="007D28E3" w:rsidRPr="004D1F3E">
        <w:rPr>
          <w:rStyle w:val="normaltextrun"/>
          <w:rFonts w:eastAsia="Calibri,Segoe UI"/>
        </w:rPr>
        <w:t xml:space="preserve"> about areas with potential for growth or special circumstances relating to service</w:t>
      </w:r>
      <w:r w:rsidR="00D1159A">
        <w:rPr>
          <w:rStyle w:val="normaltextrun"/>
          <w:rFonts w:eastAsia="Calibri,Segoe UI"/>
        </w:rPr>
        <w:t xml:space="preserve"> and advising.</w:t>
      </w:r>
    </w:p>
    <w:p w14:paraId="68626AC2" w14:textId="77777777" w:rsidR="000A78AD" w:rsidRPr="004D1F3E" w:rsidRDefault="000A78AD" w:rsidP="00162EFE">
      <w:pPr>
        <w:pStyle w:val="paragraph"/>
        <w:spacing w:before="0" w:beforeAutospacing="0" w:after="0" w:afterAutospacing="0"/>
        <w:ind w:left="360"/>
        <w:rPr>
          <w:rStyle w:val="normaltextrun"/>
          <w:rFonts w:eastAsiaTheme="minorEastAsia"/>
        </w:rPr>
      </w:pPr>
    </w:p>
    <w:p w14:paraId="6FBCD7FF" w14:textId="77777777" w:rsidR="00EA06C0" w:rsidRDefault="00EA06C0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</w:p>
    <w:p w14:paraId="21BDC577" w14:textId="77777777" w:rsidR="00EA06C0" w:rsidRDefault="00EA06C0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</w:p>
    <w:p w14:paraId="7E7A75A9" w14:textId="3AB736CA" w:rsidR="00E842E6" w:rsidRPr="00BC1966" w:rsidRDefault="00A967EC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lastRenderedPageBreak/>
        <w:t xml:space="preserve">Optional </w:t>
      </w:r>
      <w:r w:rsidR="00A21DFD" w:rsidRPr="00BC1966">
        <w:rPr>
          <w:rStyle w:val="normaltextrun"/>
          <w:rFonts w:eastAsia="Calibri,Segoe UI"/>
          <w:b/>
          <w:sz w:val="28"/>
          <w:szCs w:val="28"/>
        </w:rPr>
        <w:t>PDF Appendices</w:t>
      </w:r>
      <w:r w:rsidR="00BC1966" w:rsidRPr="00BC1966">
        <w:rPr>
          <w:rStyle w:val="normaltextrun"/>
          <w:rFonts w:eastAsia="Calibri,Segoe UI"/>
          <w:b/>
          <w:sz w:val="28"/>
          <w:szCs w:val="28"/>
        </w:rPr>
        <w:t xml:space="preserve"> Document</w:t>
      </w:r>
    </w:p>
    <w:p w14:paraId="7E3C0322" w14:textId="0050D614" w:rsidR="00E43770" w:rsidRPr="005F68D6" w:rsidRDefault="00C473B1" w:rsidP="00E842E6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 xml:space="preserve"> </w:t>
      </w:r>
      <w:r w:rsidR="00955A10" w:rsidRPr="00E842E6">
        <w:rPr>
          <w:rStyle w:val="normaltextrun"/>
          <w:rFonts w:eastAsia="Calibri,Segoe UI"/>
        </w:rPr>
        <w:t>Candidates may submit a</w:t>
      </w:r>
      <w:r w:rsidR="00AB0445" w:rsidRPr="00E842E6">
        <w:rPr>
          <w:rStyle w:val="normaltextrun"/>
          <w:rFonts w:eastAsia="Calibri,Segoe UI"/>
        </w:rPr>
        <w:t xml:space="preserve">ppendices </w:t>
      </w:r>
      <w:r w:rsidR="000712B7" w:rsidRPr="00E842E6">
        <w:rPr>
          <w:rStyle w:val="normaltextrun"/>
          <w:rFonts w:eastAsia="Calibri,Segoe UI"/>
        </w:rPr>
        <w:t>with additional documentation</w:t>
      </w:r>
      <w:r w:rsidR="002042F1" w:rsidRPr="00E842E6">
        <w:rPr>
          <w:rStyle w:val="normaltextrun"/>
          <w:rFonts w:eastAsia="Calibri,Segoe UI"/>
        </w:rPr>
        <w:t xml:space="preserve"> for</w:t>
      </w:r>
      <w:r w:rsidR="00BA5EF3" w:rsidRPr="00E842E6">
        <w:rPr>
          <w:rStyle w:val="normaltextrun"/>
          <w:rFonts w:eastAsia="Calibri,Segoe UI"/>
        </w:rPr>
        <w:t xml:space="preserve"> the </w:t>
      </w:r>
      <w:r w:rsidR="00477E87">
        <w:rPr>
          <w:rStyle w:val="normaltextrun"/>
          <w:rFonts w:eastAsia="Calibri,Segoe UI"/>
        </w:rPr>
        <w:t>three</w:t>
      </w:r>
      <w:r w:rsidR="00BA5EF3" w:rsidRPr="00E842E6">
        <w:rPr>
          <w:rStyle w:val="normaltextrun"/>
          <w:rFonts w:eastAsia="Calibri,Segoe UI"/>
        </w:rPr>
        <w:t xml:space="preserve"> primary</w:t>
      </w:r>
      <w:r>
        <w:rPr>
          <w:rStyle w:val="normaltextrun"/>
          <w:rFonts w:eastAsia="Calibri,Segoe UI"/>
        </w:rPr>
        <w:t xml:space="preserve">   </w:t>
      </w:r>
      <w:r w:rsidR="00BA5EF3" w:rsidRPr="00E842E6">
        <w:rPr>
          <w:rStyle w:val="normaltextrun"/>
          <w:rFonts w:eastAsia="Calibri,Segoe UI"/>
        </w:rPr>
        <w:t xml:space="preserve">evaluation areas </w:t>
      </w:r>
      <w:r w:rsidR="000712B7" w:rsidRPr="00E842E6">
        <w:rPr>
          <w:rStyle w:val="normaltextrun"/>
          <w:rFonts w:eastAsia="Calibri,Segoe UI"/>
        </w:rPr>
        <w:t xml:space="preserve">in a </w:t>
      </w:r>
      <w:r w:rsidR="00A967EC" w:rsidRPr="00E842E6">
        <w:rPr>
          <w:rStyle w:val="normaltextrun"/>
          <w:rFonts w:eastAsia="Calibri,Segoe UI"/>
        </w:rPr>
        <w:t>secondary</w:t>
      </w:r>
      <w:r w:rsidR="000712B7" w:rsidRPr="00E842E6">
        <w:rPr>
          <w:rStyle w:val="normaltextrun"/>
          <w:rFonts w:eastAsia="Calibri,Segoe UI"/>
        </w:rPr>
        <w:t xml:space="preserve"> </w:t>
      </w:r>
      <w:r w:rsidR="00A21DFD" w:rsidRPr="00E842E6">
        <w:rPr>
          <w:rStyle w:val="normaltextrun"/>
          <w:rFonts w:eastAsia="Calibri,Segoe UI"/>
        </w:rPr>
        <w:t>PDF</w:t>
      </w:r>
      <w:r w:rsidR="003B5A28" w:rsidRPr="00E842E6">
        <w:rPr>
          <w:rStyle w:val="normaltextrun"/>
          <w:rFonts w:eastAsia="Calibri,Segoe UI"/>
        </w:rPr>
        <w:t xml:space="preserve">. Evaluators will refer to this </w:t>
      </w:r>
      <w:r w:rsidR="00A21DFD" w:rsidRPr="00E842E6">
        <w:rPr>
          <w:rStyle w:val="normaltextrun"/>
          <w:rFonts w:eastAsia="Calibri,Segoe UI"/>
        </w:rPr>
        <w:t xml:space="preserve">file </w:t>
      </w:r>
      <w:r w:rsidR="003B5A28" w:rsidRPr="00E842E6">
        <w:rPr>
          <w:rStyle w:val="normaltextrun"/>
          <w:rFonts w:eastAsia="Calibri,Segoe UI"/>
        </w:rPr>
        <w:t xml:space="preserve">only </w:t>
      </w:r>
      <w:r w:rsidR="002042F1" w:rsidRPr="00E842E6">
        <w:rPr>
          <w:rStyle w:val="normaltextrun"/>
          <w:rFonts w:eastAsia="Calibri,Segoe UI"/>
        </w:rPr>
        <w:t>under exceptional circumstances</w:t>
      </w:r>
      <w:r w:rsidR="00B57AD8" w:rsidRPr="00E842E6">
        <w:rPr>
          <w:rStyle w:val="normaltextrun"/>
          <w:rFonts w:eastAsia="Calibri,Segoe UI"/>
        </w:rPr>
        <w:t xml:space="preserve"> (</w:t>
      </w:r>
      <w:r w:rsidR="00921021">
        <w:rPr>
          <w:rStyle w:val="normaltextrun"/>
          <w:rFonts w:eastAsia="Calibri,Segoe UI"/>
        </w:rPr>
        <w:t>i.e</w:t>
      </w:r>
      <w:r w:rsidR="00B57AD8" w:rsidRPr="00E842E6">
        <w:rPr>
          <w:rStyle w:val="normaltextrun"/>
          <w:rFonts w:eastAsia="Calibri,Segoe UI"/>
        </w:rPr>
        <w:t>.</w:t>
      </w:r>
      <w:r w:rsidR="00037A98" w:rsidRPr="00E842E6">
        <w:rPr>
          <w:rStyle w:val="normaltextrun"/>
          <w:rFonts w:eastAsia="Calibri,Segoe UI"/>
        </w:rPr>
        <w:t>,</w:t>
      </w:r>
      <w:r w:rsidR="00B57AD8" w:rsidRPr="00E842E6">
        <w:rPr>
          <w:rStyle w:val="normaltextrun"/>
          <w:rFonts w:eastAsia="Calibri,Segoe UI"/>
        </w:rPr>
        <w:t xml:space="preserve"> where reviewers have questions unanswered by the material in the primary </w:t>
      </w:r>
      <w:r w:rsidR="00A21DFD" w:rsidRPr="00E842E6">
        <w:rPr>
          <w:rStyle w:val="normaltextrun"/>
          <w:rFonts w:eastAsia="Calibri,Segoe UI"/>
        </w:rPr>
        <w:t>PDF</w:t>
      </w:r>
      <w:r w:rsidR="00B57AD8" w:rsidRPr="00E842E6">
        <w:rPr>
          <w:rStyle w:val="normaltextrun"/>
          <w:rFonts w:eastAsia="Calibri,Segoe UI"/>
        </w:rPr>
        <w:t>)</w:t>
      </w:r>
      <w:r w:rsidR="003B5A28" w:rsidRPr="00E842E6">
        <w:rPr>
          <w:rStyle w:val="normaltextrun"/>
          <w:rFonts w:eastAsia="Calibri,Segoe UI"/>
        </w:rPr>
        <w:t>.</w:t>
      </w:r>
    </w:p>
    <w:p w14:paraId="539253F2" w14:textId="77777777" w:rsidR="00F36994" w:rsidRDefault="00F36994" w:rsidP="00E43770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0A024FA" w14:textId="5F47764D" w:rsidR="005F1F92" w:rsidRPr="005F68D6" w:rsidRDefault="005F1F92" w:rsidP="00E43770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F68D6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Combining files into one PDF file:</w:t>
      </w:r>
    </w:p>
    <w:p w14:paraId="16314DE6" w14:textId="56B3E114" w:rsidR="005F1F92" w:rsidRPr="005F68D6" w:rsidRDefault="005F1F92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Open Adobe Acrobat Pro and click on the ‘Tools’ icon (top left of screen)</w:t>
      </w:r>
    </w:p>
    <w:p w14:paraId="4DCE9ECC" w14:textId="3FA03660" w:rsidR="00E43770" w:rsidRPr="005F68D6" w:rsidRDefault="00E43770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Click on ‘Combine Files’ icon</w:t>
      </w:r>
    </w:p>
    <w:p w14:paraId="1C1DF05D" w14:textId="33AD996F" w:rsidR="005F1F92" w:rsidRPr="005F68D6" w:rsidRDefault="005F1F92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 xml:space="preserve">Drag and drop all files you wish to combine.  </w:t>
      </w:r>
      <w:r w:rsidR="00E43770" w:rsidRPr="005F68D6">
        <w:rPr>
          <w:rFonts w:ascii="Times New Roman" w:hAnsi="Times New Roman" w:cs="Times New Roman"/>
          <w:color w:val="FF0000"/>
          <w:sz w:val="24"/>
          <w:szCs w:val="24"/>
        </w:rPr>
        <w:t>Place the files in the order you wish to present them in the combined document, from left to right, top to bottom</w:t>
      </w:r>
    </w:p>
    <w:p w14:paraId="6815C956" w14:textId="2E228EBB" w:rsidR="00E43770" w:rsidRPr="005F68D6" w:rsidRDefault="00E43770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Click the ‘Combine’ icon (top right of screen)</w:t>
      </w:r>
    </w:p>
    <w:p w14:paraId="5F31DEF7" w14:textId="07DD205D" w:rsidR="005F1F92" w:rsidRDefault="00E43770" w:rsidP="00E842E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Save the file and name using the Document Naming Scheme section below</w:t>
      </w:r>
    </w:p>
    <w:p w14:paraId="492F4AC1" w14:textId="77777777" w:rsidR="005F68D6" w:rsidRPr="005F68D6" w:rsidRDefault="005F68D6" w:rsidP="005F68D6">
      <w:pPr>
        <w:pStyle w:val="NoSpacing"/>
        <w:ind w:left="720"/>
        <w:rPr>
          <w:rStyle w:val="normaltextrun"/>
          <w:rFonts w:ascii="Times New Roman" w:hAnsi="Times New Roman" w:cs="Times New Roman"/>
          <w:color w:val="FF0000"/>
          <w:sz w:val="24"/>
          <w:szCs w:val="24"/>
        </w:rPr>
      </w:pPr>
    </w:p>
    <w:p w14:paraId="253C2080" w14:textId="30985642" w:rsidR="00E842E6" w:rsidRPr="00BC1966" w:rsidRDefault="0057070A" w:rsidP="00E842E6">
      <w:pPr>
        <w:pStyle w:val="paragraph"/>
        <w:spacing w:before="0" w:beforeAutospacing="0" w:after="0" w:afterAutospacing="0"/>
        <w:rPr>
          <w:rStyle w:val="normaltextrun"/>
          <w:rFonts w:eastAsiaTheme="minorEastAsia"/>
          <w:b/>
          <w:sz w:val="28"/>
          <w:szCs w:val="28"/>
        </w:rPr>
      </w:pPr>
      <w:r w:rsidRPr="00BC1966">
        <w:rPr>
          <w:rStyle w:val="normaltextrun"/>
          <w:rFonts w:eastAsiaTheme="minorEastAsia"/>
          <w:b/>
          <w:sz w:val="28"/>
          <w:szCs w:val="28"/>
        </w:rPr>
        <w:t>Document</w:t>
      </w:r>
      <w:r w:rsidR="00E842E6" w:rsidRPr="00BC1966">
        <w:rPr>
          <w:rStyle w:val="normaltextrun"/>
          <w:rFonts w:eastAsiaTheme="minorEastAsia"/>
          <w:b/>
          <w:sz w:val="28"/>
          <w:szCs w:val="28"/>
        </w:rPr>
        <w:t xml:space="preserve"> Naming Scheme</w:t>
      </w:r>
      <w:r w:rsidR="000E1894" w:rsidRPr="00BC1966">
        <w:rPr>
          <w:rStyle w:val="normaltextrun"/>
          <w:rFonts w:eastAsiaTheme="minorEastAsia"/>
          <w:b/>
          <w:sz w:val="28"/>
          <w:szCs w:val="28"/>
        </w:rPr>
        <w:t>:</w:t>
      </w:r>
    </w:p>
    <w:p w14:paraId="0EB78700" w14:textId="0F93AE87" w:rsidR="00E842E6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 xml:space="preserve">For naming your </w:t>
      </w:r>
      <w:r w:rsidR="0057070A">
        <w:rPr>
          <w:rStyle w:val="normaltextrun"/>
          <w:rFonts w:eastAsiaTheme="minorEastAsia"/>
        </w:rPr>
        <w:t>documents</w:t>
      </w:r>
      <w:r>
        <w:rPr>
          <w:rStyle w:val="normaltextrun"/>
          <w:rFonts w:eastAsiaTheme="minorEastAsia"/>
        </w:rPr>
        <w:t>, please use the naming scheme:</w:t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  <w:t xml:space="preserve"> Academic</w:t>
      </w:r>
      <w:r w:rsidR="00E842E6">
        <w:rPr>
          <w:rStyle w:val="normaltextrun"/>
          <w:rFonts w:eastAsiaTheme="minorEastAsia"/>
        </w:rPr>
        <w:t xml:space="preserve"> Year-Department-</w:t>
      </w:r>
      <w:r>
        <w:rPr>
          <w:rStyle w:val="normaltextrun"/>
          <w:rFonts w:eastAsiaTheme="minorEastAsia"/>
        </w:rPr>
        <w:t>First Initial Last Name</w:t>
      </w:r>
      <w:r w:rsidR="00E842E6">
        <w:rPr>
          <w:rStyle w:val="normaltextrun"/>
          <w:rFonts w:eastAsiaTheme="minorEastAsia"/>
        </w:rPr>
        <w:t>-</w:t>
      </w:r>
      <w:r>
        <w:rPr>
          <w:rStyle w:val="normaltextrun"/>
          <w:rFonts w:eastAsiaTheme="minorEastAsia"/>
        </w:rPr>
        <w:t xml:space="preserve">Cover </w:t>
      </w:r>
      <w:r w:rsidR="00DE0416">
        <w:rPr>
          <w:rStyle w:val="normaltextrun"/>
          <w:rFonts w:eastAsiaTheme="minorEastAsia"/>
        </w:rPr>
        <w:t>Sheet</w:t>
      </w:r>
      <w:r>
        <w:rPr>
          <w:rStyle w:val="normaltextrun"/>
          <w:rFonts w:eastAsiaTheme="minorEastAsia"/>
        </w:rPr>
        <w:t>/</w:t>
      </w:r>
      <w:r w:rsidR="00E842E6">
        <w:rPr>
          <w:rStyle w:val="normaltextrun"/>
          <w:rFonts w:eastAsiaTheme="minorEastAsia"/>
        </w:rPr>
        <w:t>Portfolio/Appendices</w:t>
      </w:r>
    </w:p>
    <w:p w14:paraId="2638DD57" w14:textId="194250CF" w:rsidR="002B70DE" w:rsidRPr="002B70DE" w:rsidRDefault="002B70DE" w:rsidP="002B70DE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Example: 202</w:t>
      </w:r>
      <w:r w:rsidR="00F3699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-2</w:t>
      </w:r>
      <w:r w:rsidR="00F36994">
        <w:rPr>
          <w:rStyle w:val="normaltextrun"/>
          <w:rFonts w:eastAsiaTheme="minorEastAsia"/>
        </w:rPr>
        <w:t>6</w:t>
      </w:r>
      <w:r>
        <w:rPr>
          <w:rStyle w:val="normaltextrun"/>
          <w:rFonts w:eastAsiaTheme="minorEastAsia"/>
        </w:rPr>
        <w:t>-PES-CMiddleton-Cover</w:t>
      </w:r>
      <w:r w:rsidR="00DE0416">
        <w:rPr>
          <w:rStyle w:val="normaltextrun"/>
          <w:rFonts w:eastAsiaTheme="minorEastAsia"/>
        </w:rPr>
        <w:t xml:space="preserve"> Sheet</w:t>
      </w:r>
      <w:r>
        <w:rPr>
          <w:rStyle w:val="normaltextrun"/>
          <w:rFonts w:eastAsiaTheme="minorEastAsia"/>
        </w:rPr>
        <w:t>.pdf</w:t>
      </w:r>
    </w:p>
    <w:p w14:paraId="31C2BCD4" w14:textId="7DAEE34F" w:rsidR="00E842E6" w:rsidRDefault="00E842E6" w:rsidP="00E842E6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</w:t>
      </w:r>
      <w:r w:rsidR="00C473B1">
        <w:rPr>
          <w:rStyle w:val="normaltextrun"/>
          <w:rFonts w:eastAsiaTheme="minorEastAsia"/>
        </w:rPr>
        <w:t>am</w:t>
      </w:r>
      <w:r>
        <w:rPr>
          <w:rStyle w:val="normaltextrun"/>
          <w:rFonts w:eastAsiaTheme="minorEastAsia"/>
        </w:rPr>
        <w:t>p</w:t>
      </w:r>
      <w:r w:rsidR="00C473B1">
        <w:rPr>
          <w:rStyle w:val="normaltextrun"/>
          <w:rFonts w:eastAsiaTheme="minorEastAsia"/>
        </w:rPr>
        <w:t>le</w:t>
      </w:r>
      <w:r>
        <w:rPr>
          <w:rStyle w:val="normaltextrun"/>
          <w:rFonts w:eastAsiaTheme="minorEastAsia"/>
        </w:rPr>
        <w:t xml:space="preserve">: </w:t>
      </w:r>
      <w:r w:rsidR="00C473B1">
        <w:rPr>
          <w:rStyle w:val="normaltextrun"/>
          <w:rFonts w:eastAsiaTheme="minorEastAsia"/>
        </w:rPr>
        <w:t>20</w:t>
      </w:r>
      <w:r>
        <w:rPr>
          <w:rStyle w:val="normaltextrun"/>
          <w:rFonts w:eastAsiaTheme="minorEastAsia"/>
        </w:rPr>
        <w:t>2</w:t>
      </w:r>
      <w:r w:rsidR="00F3699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-2</w:t>
      </w:r>
      <w:r w:rsidR="00F36994">
        <w:rPr>
          <w:rStyle w:val="normaltextrun"/>
          <w:rFonts w:eastAsiaTheme="minorEastAsia"/>
        </w:rPr>
        <w:t>6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PES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CMiddleton</w:t>
      </w:r>
      <w:r>
        <w:rPr>
          <w:rStyle w:val="normaltextrun"/>
          <w:rFonts w:eastAsiaTheme="minorEastAsia"/>
        </w:rPr>
        <w:t>-Portfolio.pdf</w:t>
      </w:r>
    </w:p>
    <w:p w14:paraId="19CE3D7B" w14:textId="13DAA9B0" w:rsidR="4B54BBE7" w:rsidRDefault="00E842E6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</w:t>
      </w:r>
      <w:r w:rsidR="00C473B1">
        <w:rPr>
          <w:rStyle w:val="normaltextrun"/>
          <w:rFonts w:eastAsiaTheme="minorEastAsia"/>
        </w:rPr>
        <w:t>am</w:t>
      </w:r>
      <w:r>
        <w:rPr>
          <w:rStyle w:val="normaltextrun"/>
          <w:rFonts w:eastAsiaTheme="minorEastAsia"/>
        </w:rPr>
        <w:t>p</w:t>
      </w:r>
      <w:r w:rsidR="00C473B1">
        <w:rPr>
          <w:rStyle w:val="normaltextrun"/>
          <w:rFonts w:eastAsiaTheme="minorEastAsia"/>
        </w:rPr>
        <w:t>le</w:t>
      </w:r>
      <w:r>
        <w:rPr>
          <w:rStyle w:val="normaltextrun"/>
          <w:rFonts w:eastAsiaTheme="minorEastAsia"/>
        </w:rPr>
        <w:t xml:space="preserve">: </w:t>
      </w:r>
      <w:r w:rsidR="00C473B1">
        <w:rPr>
          <w:rStyle w:val="normaltextrun"/>
          <w:rFonts w:eastAsiaTheme="minorEastAsia"/>
        </w:rPr>
        <w:t>20</w:t>
      </w:r>
      <w:r>
        <w:rPr>
          <w:rStyle w:val="normaltextrun"/>
          <w:rFonts w:eastAsiaTheme="minorEastAsia"/>
        </w:rPr>
        <w:t>2</w:t>
      </w:r>
      <w:r w:rsidR="00F36994">
        <w:rPr>
          <w:rStyle w:val="normaltextrun"/>
          <w:rFonts w:eastAsiaTheme="minorEastAsia"/>
        </w:rPr>
        <w:t>5</w:t>
      </w:r>
      <w:r>
        <w:rPr>
          <w:rStyle w:val="normaltextrun"/>
          <w:rFonts w:eastAsiaTheme="minorEastAsia"/>
        </w:rPr>
        <w:t>-2</w:t>
      </w:r>
      <w:r w:rsidR="00F36994">
        <w:rPr>
          <w:rStyle w:val="normaltextrun"/>
          <w:rFonts w:eastAsiaTheme="minorEastAsia"/>
        </w:rPr>
        <w:t>6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PES-CMiddleton</w:t>
      </w:r>
      <w:r>
        <w:rPr>
          <w:rStyle w:val="normaltextrun"/>
          <w:rFonts w:eastAsiaTheme="minorEastAsia"/>
        </w:rPr>
        <w:t>-Appendices.pdf</w:t>
      </w:r>
    </w:p>
    <w:p w14:paraId="4217308C" w14:textId="77777777" w:rsidR="005F68D6" w:rsidRPr="00E43770" w:rsidRDefault="005F68D6" w:rsidP="005F68D6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67DA6FE8" w14:textId="1A2B9D99" w:rsidR="004A2533" w:rsidRPr="00BC1966" w:rsidRDefault="004A2533" w:rsidP="00E842E6">
      <w:pPr>
        <w:spacing w:after="0"/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</w:pPr>
      <w:r w:rsidRPr="00BC1966"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  <w:t>Submitting</w:t>
      </w:r>
      <w:r w:rsidR="000E1894" w:rsidRPr="00BC1966"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  <w:t>:</w:t>
      </w:r>
    </w:p>
    <w:p w14:paraId="0969B1CE" w14:textId="14E58DE3" w:rsidR="00F80C91" w:rsidRDefault="009E71F6" w:rsidP="00F80C91">
      <w:pPr>
        <w:spacing w:after="0" w:line="240" w:lineRule="auto"/>
        <w:rPr>
          <w:rFonts w:ascii="Times New Roman" w:eastAsia="Calibri,Segoe UI" w:hAnsi="Times New Roman" w:cs="Times New Roman"/>
          <w:sz w:val="24"/>
          <w:szCs w:val="24"/>
        </w:rPr>
      </w:pPr>
      <w:r w:rsidRPr="00F80C91">
        <w:rPr>
          <w:rStyle w:val="normaltextrun"/>
          <w:rFonts w:ascii="Times New Roman" w:eastAsia="Calibri,Segoe UI" w:hAnsi="Times New Roman" w:cs="Times New Roman"/>
          <w:sz w:val="24"/>
          <w:szCs w:val="24"/>
        </w:rPr>
        <w:t xml:space="preserve">To submit your T&amp;P </w:t>
      </w:r>
      <w:r w:rsidR="00163548">
        <w:rPr>
          <w:rStyle w:val="normaltextrun"/>
          <w:rFonts w:ascii="Times New Roman" w:eastAsia="Calibri,Segoe UI" w:hAnsi="Times New Roman" w:cs="Times New Roman"/>
          <w:sz w:val="24"/>
          <w:szCs w:val="24"/>
        </w:rPr>
        <w:t>P</w:t>
      </w:r>
      <w:r w:rsidRPr="00F80C91">
        <w:rPr>
          <w:rStyle w:val="normaltextrun"/>
          <w:rFonts w:ascii="Times New Roman" w:eastAsia="Calibri,Segoe UI" w:hAnsi="Times New Roman" w:cs="Times New Roman"/>
          <w:sz w:val="24"/>
          <w:szCs w:val="24"/>
        </w:rPr>
        <w:t xml:space="preserve">ortfolio, please </w:t>
      </w:r>
      <w:r w:rsidR="00EA06C0">
        <w:rPr>
          <w:rStyle w:val="normaltextrun"/>
          <w:rFonts w:ascii="Times New Roman" w:eastAsia="Calibri,Segoe UI" w:hAnsi="Times New Roman" w:cs="Times New Roman"/>
          <w:sz w:val="24"/>
          <w:szCs w:val="24"/>
        </w:rPr>
        <w:t xml:space="preserve">send an electronic copy to your Administrative Assistant and Cc your Academic Department Head (ADH).  </w:t>
      </w:r>
      <w:r w:rsidR="00012356">
        <w:rPr>
          <w:rStyle w:val="normaltextrun"/>
          <w:rFonts w:ascii="Times New Roman" w:eastAsia="Calibri,Segoe UI" w:hAnsi="Times New Roman" w:cs="Times New Roman"/>
          <w:sz w:val="24"/>
          <w:szCs w:val="24"/>
        </w:rPr>
        <w:t>This electronic communication should include your Cover Sheet, your Portfolio (as one PDF!)</w:t>
      </w:r>
      <w:r w:rsidR="00012356">
        <w:rPr>
          <w:rFonts w:ascii="Times New Roman" w:eastAsia="Calibri,Segoe UI" w:hAnsi="Times New Roman" w:cs="Times New Roman"/>
          <w:sz w:val="24"/>
          <w:szCs w:val="24"/>
        </w:rPr>
        <w:t xml:space="preserve">, and the Appendices (optional).  </w:t>
      </w:r>
    </w:p>
    <w:p w14:paraId="1A112CA9" w14:textId="03507D97" w:rsidR="00012356" w:rsidRPr="00012356" w:rsidRDefault="00012356" w:rsidP="0001235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356">
        <w:rPr>
          <w:rFonts w:ascii="Times New Roman" w:hAnsi="Times New Roman" w:cs="Times New Roman"/>
          <w:color w:val="000000" w:themeColor="text1"/>
          <w:sz w:val="24"/>
          <w:szCs w:val="24"/>
        </w:rPr>
        <w:t>In the subject line, write “T&amp;P Portfolio – First Name Last Name”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(e.g., T&amp;P Portfolio – Chad Middleton)</w:t>
      </w:r>
    </w:p>
    <w:p w14:paraId="56AA6E83" w14:textId="7DA84ABB" w:rsidR="00012356" w:rsidRPr="00012356" w:rsidRDefault="00012356" w:rsidP="0001235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 this item as </w:t>
      </w:r>
      <w:r w:rsidRPr="00163548">
        <w:rPr>
          <w:rFonts w:ascii="Times New Roman" w:hAnsi="Times New Roman" w:cs="Times New Roman"/>
          <w:color w:val="EE0000"/>
          <w:sz w:val="24"/>
          <w:szCs w:val="24"/>
        </w:rPr>
        <w:t xml:space="preserve">high priority </w:t>
      </w:r>
      <w:r w:rsidRPr="00012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choosing the </w:t>
      </w:r>
      <w:r w:rsidRPr="00163548">
        <w:rPr>
          <w:rFonts w:ascii="Times New Roman" w:hAnsi="Times New Roman" w:cs="Times New Roman"/>
          <w:color w:val="EE0000"/>
          <w:sz w:val="24"/>
          <w:szCs w:val="24"/>
        </w:rPr>
        <w:t xml:space="preserve">red exclamation mark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 the outgoing email</w:t>
      </w:r>
    </w:p>
    <w:p w14:paraId="3D99511F" w14:textId="36D6DDD0" w:rsidR="005F1F92" w:rsidRPr="00E43770" w:rsidRDefault="005F1F92" w:rsidP="00E43770">
      <w:pPr>
        <w:pStyle w:val="paragraph"/>
        <w:spacing w:before="0" w:beforeAutospacing="0" w:after="160" w:afterAutospacing="0" w:line="259" w:lineRule="auto"/>
        <w:rPr>
          <w:rStyle w:val="normaltextrun"/>
          <w:rFonts w:eastAsia="Calibri,Segoe UI"/>
          <w:i/>
          <w:iCs/>
          <w:color w:val="FF0000"/>
        </w:rPr>
      </w:pPr>
    </w:p>
    <w:sectPr w:rsidR="005F1F92" w:rsidRPr="00E43770" w:rsidSect="004B2E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BC04" w14:textId="77777777" w:rsidR="001C21BD" w:rsidRDefault="001C21BD" w:rsidP="00E8283C">
      <w:pPr>
        <w:spacing w:after="0" w:line="240" w:lineRule="auto"/>
      </w:pPr>
      <w:r>
        <w:separator/>
      </w:r>
    </w:p>
  </w:endnote>
  <w:endnote w:type="continuationSeparator" w:id="0">
    <w:p w14:paraId="0FB7BFB0" w14:textId="77777777" w:rsidR="001C21BD" w:rsidRDefault="001C21BD" w:rsidP="00E8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Segoe UI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E4F3" w14:textId="702F4DCC" w:rsidR="005D3661" w:rsidRPr="00762877" w:rsidRDefault="00AC651F" w:rsidP="005D3661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Modifi</w:t>
    </w:r>
    <w:r w:rsidR="00762877" w:rsidRPr="00762877">
      <w:rPr>
        <w:rFonts w:ascii="Times New Roman" w:hAnsi="Times New Roman" w:cs="Times New Roman"/>
      </w:rPr>
      <w:t xml:space="preserve">ed </w:t>
    </w:r>
    <w:r w:rsidR="00F47FCD">
      <w:rPr>
        <w:rFonts w:ascii="Times New Roman" w:hAnsi="Times New Roman" w:cs="Times New Roman"/>
      </w:rPr>
      <w:t>0</w:t>
    </w:r>
    <w:r w:rsidR="00971CFF">
      <w:rPr>
        <w:rFonts w:ascii="Times New Roman" w:hAnsi="Times New Roman" w:cs="Times New Roman"/>
      </w:rPr>
      <w:t>5</w:t>
    </w:r>
    <w:r w:rsidR="004459E6">
      <w:rPr>
        <w:rFonts w:ascii="Times New Roman" w:hAnsi="Times New Roman" w:cs="Times New Roman"/>
      </w:rPr>
      <w:t>/202</w:t>
    </w:r>
    <w:r w:rsidR="00971CFF">
      <w:rPr>
        <w:rFonts w:ascii="Times New Roman" w:hAnsi="Times New Roman" w:cs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B943" w14:textId="77777777" w:rsidR="001C21BD" w:rsidRDefault="001C21BD" w:rsidP="00E8283C">
      <w:pPr>
        <w:spacing w:after="0" w:line="240" w:lineRule="auto"/>
      </w:pPr>
      <w:r>
        <w:separator/>
      </w:r>
    </w:p>
  </w:footnote>
  <w:footnote w:type="continuationSeparator" w:id="0">
    <w:p w14:paraId="2BF108BA" w14:textId="77777777" w:rsidR="001C21BD" w:rsidRDefault="001C21BD" w:rsidP="00E8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A8F3" w14:textId="77777777" w:rsidR="00D73162" w:rsidRDefault="00D731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978B2" wp14:editId="511B41F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74320"/>
              <wp:effectExtent l="0" t="0" r="1270" b="508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7432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1C75F2FE" w14:textId="2079C683" w:rsidR="00D73162" w:rsidRPr="00D73162" w:rsidRDefault="00D73162" w:rsidP="00D73162">
                              <w:pPr>
                                <w:jc w:val="center"/>
                              </w:pPr>
                              <w:r w:rsidRPr="00D7316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CMU Tenure &amp; Promotion – Portfolio Instructional Guidelines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978B2" id="Rectangle 47" o:spid="_x0000_s1026" alt="Title: Document Title" style="position:absolute;margin-left:0;margin-top:0;width:1in;height:21.6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" fillcolor="#44546a [3215]" stroked="f" strokeweight="1pt">
              <v:textbox inset=",0,,0">
                <w:txbxContent>
                  <w:sdt>
                    <w:sdt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1C75F2FE" w14:textId="2079C683" w:rsidR="00D73162" w:rsidRPr="00D73162" w:rsidRDefault="00D73162" w:rsidP="00D73162">
                        <w:pPr>
                          <w:jc w:val="center"/>
                        </w:pPr>
                        <w:r w:rsidRPr="00D7316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CMU Tenure &amp; Promotion – Portfolio Instructional Guidelines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6819F1F" w14:textId="2F103960" w:rsidR="00CA480D" w:rsidRDefault="00CA4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36C"/>
    <w:multiLevelType w:val="hybridMultilevel"/>
    <w:tmpl w:val="A75848DE"/>
    <w:lvl w:ilvl="0" w:tplc="CCA08E60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5D980D6A">
      <w:start w:val="1"/>
      <w:numFmt w:val="decimal"/>
      <w:lvlText w:val="%4."/>
      <w:lvlJc w:val="left"/>
      <w:pPr>
        <w:ind w:left="2880" w:hanging="360"/>
      </w:pPr>
    </w:lvl>
    <w:lvl w:ilvl="4" w:tplc="FAC61DDA">
      <w:start w:val="1"/>
      <w:numFmt w:val="lowerLetter"/>
      <w:lvlText w:val="%5."/>
      <w:lvlJc w:val="left"/>
      <w:pPr>
        <w:ind w:left="3600" w:hanging="360"/>
      </w:pPr>
    </w:lvl>
    <w:lvl w:ilvl="5" w:tplc="AA949D94">
      <w:start w:val="1"/>
      <w:numFmt w:val="lowerRoman"/>
      <w:lvlText w:val="%6."/>
      <w:lvlJc w:val="right"/>
      <w:pPr>
        <w:ind w:left="4320" w:hanging="180"/>
      </w:pPr>
    </w:lvl>
    <w:lvl w:ilvl="6" w:tplc="B43E1AC8">
      <w:start w:val="1"/>
      <w:numFmt w:val="decimal"/>
      <w:lvlText w:val="%7."/>
      <w:lvlJc w:val="left"/>
      <w:pPr>
        <w:ind w:left="5040" w:hanging="360"/>
      </w:pPr>
    </w:lvl>
    <w:lvl w:ilvl="7" w:tplc="E9BC6708">
      <w:start w:val="1"/>
      <w:numFmt w:val="lowerLetter"/>
      <w:lvlText w:val="%8."/>
      <w:lvlJc w:val="left"/>
      <w:pPr>
        <w:ind w:left="5760" w:hanging="360"/>
      </w:pPr>
    </w:lvl>
    <w:lvl w:ilvl="8" w:tplc="1C10FE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E07"/>
    <w:multiLevelType w:val="hybridMultilevel"/>
    <w:tmpl w:val="311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5811"/>
    <w:multiLevelType w:val="hybridMultilevel"/>
    <w:tmpl w:val="A6D25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A3904"/>
    <w:multiLevelType w:val="hybridMultilevel"/>
    <w:tmpl w:val="13561992"/>
    <w:lvl w:ilvl="0" w:tplc="3B7A1F96">
      <w:start w:val="1"/>
      <w:numFmt w:val="decimal"/>
      <w:lvlText w:val="%1."/>
      <w:lvlJc w:val="left"/>
      <w:pPr>
        <w:ind w:left="720" w:hanging="360"/>
      </w:pPr>
    </w:lvl>
    <w:lvl w:ilvl="1" w:tplc="4868177A">
      <w:start w:val="1"/>
      <w:numFmt w:val="lowerLetter"/>
      <w:lvlText w:val="%2."/>
      <w:lvlJc w:val="left"/>
      <w:pPr>
        <w:ind w:left="1440" w:hanging="360"/>
      </w:pPr>
    </w:lvl>
    <w:lvl w:ilvl="2" w:tplc="1F00A25E">
      <w:start w:val="1"/>
      <w:numFmt w:val="lowerRoman"/>
      <w:lvlText w:val="%3."/>
      <w:lvlJc w:val="right"/>
      <w:pPr>
        <w:ind w:left="2160" w:hanging="180"/>
      </w:pPr>
    </w:lvl>
    <w:lvl w:ilvl="3" w:tplc="83DCF8C8">
      <w:start w:val="1"/>
      <w:numFmt w:val="decimal"/>
      <w:lvlText w:val="%4."/>
      <w:lvlJc w:val="left"/>
      <w:pPr>
        <w:ind w:left="2880" w:hanging="360"/>
      </w:pPr>
    </w:lvl>
    <w:lvl w:ilvl="4" w:tplc="BF661FEA">
      <w:start w:val="1"/>
      <w:numFmt w:val="lowerLetter"/>
      <w:lvlText w:val="%5."/>
      <w:lvlJc w:val="left"/>
      <w:pPr>
        <w:ind w:left="3600" w:hanging="360"/>
      </w:pPr>
    </w:lvl>
    <w:lvl w:ilvl="5" w:tplc="95F07C9A">
      <w:start w:val="1"/>
      <w:numFmt w:val="lowerRoman"/>
      <w:lvlText w:val="%6."/>
      <w:lvlJc w:val="right"/>
      <w:pPr>
        <w:ind w:left="4320" w:hanging="180"/>
      </w:pPr>
    </w:lvl>
    <w:lvl w:ilvl="6" w:tplc="B8EE3A12">
      <w:start w:val="1"/>
      <w:numFmt w:val="decimal"/>
      <w:lvlText w:val="%7."/>
      <w:lvlJc w:val="left"/>
      <w:pPr>
        <w:ind w:left="5040" w:hanging="360"/>
      </w:pPr>
    </w:lvl>
    <w:lvl w:ilvl="7" w:tplc="19763ACE">
      <w:start w:val="1"/>
      <w:numFmt w:val="lowerLetter"/>
      <w:lvlText w:val="%8."/>
      <w:lvlJc w:val="left"/>
      <w:pPr>
        <w:ind w:left="5760" w:hanging="360"/>
      </w:pPr>
    </w:lvl>
    <w:lvl w:ilvl="8" w:tplc="4B964F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CE2"/>
    <w:multiLevelType w:val="hybridMultilevel"/>
    <w:tmpl w:val="0BA8A1AC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949"/>
    <w:multiLevelType w:val="hybridMultilevel"/>
    <w:tmpl w:val="1D581BF2"/>
    <w:lvl w:ilvl="0" w:tplc="5E9E56F6">
      <w:start w:val="1"/>
      <w:numFmt w:val="lowerLetter"/>
      <w:lvlText w:val="%1."/>
      <w:lvlJc w:val="left"/>
      <w:pPr>
        <w:ind w:left="720" w:hanging="360"/>
      </w:pPr>
    </w:lvl>
    <w:lvl w:ilvl="1" w:tplc="A740D39A">
      <w:start w:val="1"/>
      <w:numFmt w:val="lowerLetter"/>
      <w:lvlText w:val="%2."/>
      <w:lvlJc w:val="left"/>
      <w:pPr>
        <w:ind w:left="1440" w:hanging="360"/>
      </w:pPr>
    </w:lvl>
    <w:lvl w:ilvl="2" w:tplc="649E7B9A">
      <w:start w:val="1"/>
      <w:numFmt w:val="lowerRoman"/>
      <w:lvlText w:val="%3."/>
      <w:lvlJc w:val="right"/>
      <w:pPr>
        <w:ind w:left="2160" w:hanging="180"/>
      </w:pPr>
    </w:lvl>
    <w:lvl w:ilvl="3" w:tplc="23CA512E">
      <w:start w:val="1"/>
      <w:numFmt w:val="decimal"/>
      <w:lvlText w:val="%4."/>
      <w:lvlJc w:val="left"/>
      <w:pPr>
        <w:ind w:left="2880" w:hanging="360"/>
      </w:pPr>
    </w:lvl>
    <w:lvl w:ilvl="4" w:tplc="CB147406">
      <w:start w:val="1"/>
      <w:numFmt w:val="lowerLetter"/>
      <w:lvlText w:val="%5."/>
      <w:lvlJc w:val="left"/>
      <w:pPr>
        <w:ind w:left="3600" w:hanging="360"/>
      </w:pPr>
    </w:lvl>
    <w:lvl w:ilvl="5" w:tplc="6A34B556">
      <w:start w:val="1"/>
      <w:numFmt w:val="lowerRoman"/>
      <w:lvlText w:val="%6."/>
      <w:lvlJc w:val="right"/>
      <w:pPr>
        <w:ind w:left="4320" w:hanging="180"/>
      </w:pPr>
    </w:lvl>
    <w:lvl w:ilvl="6" w:tplc="33ACC026">
      <w:start w:val="1"/>
      <w:numFmt w:val="decimal"/>
      <w:lvlText w:val="%7."/>
      <w:lvlJc w:val="left"/>
      <w:pPr>
        <w:ind w:left="5040" w:hanging="360"/>
      </w:pPr>
    </w:lvl>
    <w:lvl w:ilvl="7" w:tplc="0F162520">
      <w:start w:val="1"/>
      <w:numFmt w:val="lowerLetter"/>
      <w:lvlText w:val="%8."/>
      <w:lvlJc w:val="left"/>
      <w:pPr>
        <w:ind w:left="5760" w:hanging="360"/>
      </w:pPr>
    </w:lvl>
    <w:lvl w:ilvl="8" w:tplc="8116A1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15177"/>
    <w:multiLevelType w:val="hybridMultilevel"/>
    <w:tmpl w:val="10804844"/>
    <w:lvl w:ilvl="0" w:tplc="BC9ACFC2">
      <w:start w:val="1"/>
      <w:numFmt w:val="decimal"/>
      <w:lvlText w:val="%1."/>
      <w:lvlJc w:val="left"/>
      <w:pPr>
        <w:ind w:left="720" w:hanging="360"/>
      </w:pPr>
    </w:lvl>
    <w:lvl w:ilvl="1" w:tplc="FA8A090A">
      <w:start w:val="1"/>
      <w:numFmt w:val="lowerLetter"/>
      <w:lvlText w:val="%2."/>
      <w:lvlJc w:val="left"/>
      <w:pPr>
        <w:ind w:left="1440" w:hanging="360"/>
      </w:pPr>
    </w:lvl>
    <w:lvl w:ilvl="2" w:tplc="1F30F4D8">
      <w:start w:val="1"/>
      <w:numFmt w:val="lowerRoman"/>
      <w:lvlText w:val="%3."/>
      <w:lvlJc w:val="right"/>
      <w:pPr>
        <w:ind w:left="2160" w:hanging="180"/>
      </w:pPr>
    </w:lvl>
    <w:lvl w:ilvl="3" w:tplc="CDF0147A">
      <w:start w:val="1"/>
      <w:numFmt w:val="decimal"/>
      <w:lvlText w:val="%4."/>
      <w:lvlJc w:val="left"/>
      <w:pPr>
        <w:ind w:left="2880" w:hanging="360"/>
      </w:pPr>
    </w:lvl>
    <w:lvl w:ilvl="4" w:tplc="C88E620E">
      <w:start w:val="1"/>
      <w:numFmt w:val="lowerLetter"/>
      <w:lvlText w:val="%5."/>
      <w:lvlJc w:val="left"/>
      <w:pPr>
        <w:ind w:left="3600" w:hanging="360"/>
      </w:pPr>
    </w:lvl>
    <w:lvl w:ilvl="5" w:tplc="20B08A4E">
      <w:start w:val="1"/>
      <w:numFmt w:val="lowerRoman"/>
      <w:lvlText w:val="%6."/>
      <w:lvlJc w:val="right"/>
      <w:pPr>
        <w:ind w:left="4320" w:hanging="180"/>
      </w:pPr>
    </w:lvl>
    <w:lvl w:ilvl="6" w:tplc="71A66942">
      <w:start w:val="1"/>
      <w:numFmt w:val="decimal"/>
      <w:lvlText w:val="%7."/>
      <w:lvlJc w:val="left"/>
      <w:pPr>
        <w:ind w:left="5040" w:hanging="360"/>
      </w:pPr>
    </w:lvl>
    <w:lvl w:ilvl="7" w:tplc="870083E6">
      <w:start w:val="1"/>
      <w:numFmt w:val="lowerLetter"/>
      <w:lvlText w:val="%8."/>
      <w:lvlJc w:val="left"/>
      <w:pPr>
        <w:ind w:left="5760" w:hanging="360"/>
      </w:pPr>
    </w:lvl>
    <w:lvl w:ilvl="8" w:tplc="A26C8B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131AC"/>
    <w:multiLevelType w:val="hybridMultilevel"/>
    <w:tmpl w:val="89D4022A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9399A"/>
    <w:multiLevelType w:val="hybridMultilevel"/>
    <w:tmpl w:val="3684E9AA"/>
    <w:lvl w:ilvl="0" w:tplc="E1B8DEAC">
      <w:start w:val="1"/>
      <w:numFmt w:val="lowerLetter"/>
      <w:lvlText w:val="%1."/>
      <w:lvlJc w:val="left"/>
      <w:pPr>
        <w:ind w:left="720" w:hanging="360"/>
      </w:pPr>
    </w:lvl>
    <w:lvl w:ilvl="1" w:tplc="0608D054">
      <w:start w:val="1"/>
      <w:numFmt w:val="lowerLetter"/>
      <w:lvlText w:val="%2."/>
      <w:lvlJc w:val="left"/>
      <w:pPr>
        <w:ind w:left="1440" w:hanging="360"/>
      </w:pPr>
    </w:lvl>
    <w:lvl w:ilvl="2" w:tplc="B33EFD7E">
      <w:start w:val="1"/>
      <w:numFmt w:val="lowerRoman"/>
      <w:lvlText w:val="%3."/>
      <w:lvlJc w:val="right"/>
      <w:pPr>
        <w:ind w:left="2160" w:hanging="180"/>
      </w:pPr>
    </w:lvl>
    <w:lvl w:ilvl="3" w:tplc="67AE0776">
      <w:start w:val="1"/>
      <w:numFmt w:val="decimal"/>
      <w:lvlText w:val="%4."/>
      <w:lvlJc w:val="left"/>
      <w:pPr>
        <w:ind w:left="2880" w:hanging="360"/>
      </w:pPr>
    </w:lvl>
    <w:lvl w:ilvl="4" w:tplc="8C60AB1C">
      <w:start w:val="1"/>
      <w:numFmt w:val="lowerLetter"/>
      <w:lvlText w:val="%5."/>
      <w:lvlJc w:val="left"/>
      <w:pPr>
        <w:ind w:left="3600" w:hanging="360"/>
      </w:pPr>
    </w:lvl>
    <w:lvl w:ilvl="5" w:tplc="C4BA9AE6">
      <w:start w:val="1"/>
      <w:numFmt w:val="lowerRoman"/>
      <w:lvlText w:val="%6."/>
      <w:lvlJc w:val="right"/>
      <w:pPr>
        <w:ind w:left="4320" w:hanging="180"/>
      </w:pPr>
    </w:lvl>
    <w:lvl w:ilvl="6" w:tplc="EAF0B53A">
      <w:start w:val="1"/>
      <w:numFmt w:val="decimal"/>
      <w:lvlText w:val="%7."/>
      <w:lvlJc w:val="left"/>
      <w:pPr>
        <w:ind w:left="5040" w:hanging="360"/>
      </w:pPr>
    </w:lvl>
    <w:lvl w:ilvl="7" w:tplc="1DDA7DA4">
      <w:start w:val="1"/>
      <w:numFmt w:val="lowerLetter"/>
      <w:lvlText w:val="%8."/>
      <w:lvlJc w:val="left"/>
      <w:pPr>
        <w:ind w:left="5760" w:hanging="360"/>
      </w:pPr>
    </w:lvl>
    <w:lvl w:ilvl="8" w:tplc="6D00FE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A5FB2"/>
    <w:multiLevelType w:val="hybridMultilevel"/>
    <w:tmpl w:val="1370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2DA"/>
    <w:multiLevelType w:val="hybridMultilevel"/>
    <w:tmpl w:val="AC6410BE"/>
    <w:lvl w:ilvl="0" w:tplc="7EE46672">
      <w:start w:val="3"/>
      <w:numFmt w:val="upperLetter"/>
      <w:lvlText w:val="%1)"/>
      <w:lvlJc w:val="left"/>
      <w:pPr>
        <w:ind w:left="720" w:hanging="360"/>
      </w:pPr>
      <w:rPr>
        <w:rFonts w:eastAsia="Calibri,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1B8"/>
    <w:multiLevelType w:val="hybridMultilevel"/>
    <w:tmpl w:val="CD18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217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A87CB3"/>
    <w:multiLevelType w:val="hybridMultilevel"/>
    <w:tmpl w:val="653C3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F963CD2">
      <w:start w:val="1"/>
      <w:numFmt w:val="lowerRoman"/>
      <w:lvlText w:val="%3."/>
      <w:lvlJc w:val="right"/>
      <w:pPr>
        <w:ind w:left="2160" w:hanging="180"/>
      </w:pPr>
    </w:lvl>
    <w:lvl w:ilvl="3" w:tplc="D198557E">
      <w:start w:val="1"/>
      <w:numFmt w:val="decimal"/>
      <w:lvlText w:val="%4."/>
      <w:lvlJc w:val="left"/>
      <w:pPr>
        <w:ind w:left="2880" w:hanging="360"/>
      </w:pPr>
    </w:lvl>
    <w:lvl w:ilvl="4" w:tplc="33BC031A">
      <w:start w:val="1"/>
      <w:numFmt w:val="lowerLetter"/>
      <w:lvlText w:val="%5."/>
      <w:lvlJc w:val="left"/>
      <w:pPr>
        <w:ind w:left="3600" w:hanging="360"/>
      </w:pPr>
    </w:lvl>
    <w:lvl w:ilvl="5" w:tplc="4690695A">
      <w:start w:val="1"/>
      <w:numFmt w:val="lowerRoman"/>
      <w:lvlText w:val="%6."/>
      <w:lvlJc w:val="right"/>
      <w:pPr>
        <w:ind w:left="4320" w:hanging="180"/>
      </w:pPr>
    </w:lvl>
    <w:lvl w:ilvl="6" w:tplc="2F0420C6">
      <w:start w:val="1"/>
      <w:numFmt w:val="decimal"/>
      <w:lvlText w:val="%7."/>
      <w:lvlJc w:val="left"/>
      <w:pPr>
        <w:ind w:left="5040" w:hanging="360"/>
      </w:pPr>
    </w:lvl>
    <w:lvl w:ilvl="7" w:tplc="C63A13A8">
      <w:start w:val="1"/>
      <w:numFmt w:val="lowerLetter"/>
      <w:lvlText w:val="%8."/>
      <w:lvlJc w:val="left"/>
      <w:pPr>
        <w:ind w:left="5760" w:hanging="360"/>
      </w:pPr>
    </w:lvl>
    <w:lvl w:ilvl="8" w:tplc="91980E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CD7E41"/>
    <w:multiLevelType w:val="hybridMultilevel"/>
    <w:tmpl w:val="D282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D0146"/>
    <w:multiLevelType w:val="hybridMultilevel"/>
    <w:tmpl w:val="01D0FC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706D0"/>
    <w:multiLevelType w:val="hybridMultilevel"/>
    <w:tmpl w:val="3476EE5C"/>
    <w:lvl w:ilvl="0" w:tplc="BD62025E">
      <w:start w:val="1"/>
      <w:numFmt w:val="decimal"/>
      <w:lvlText w:val="%1."/>
      <w:lvlJc w:val="left"/>
      <w:pPr>
        <w:ind w:left="720" w:hanging="360"/>
      </w:pPr>
    </w:lvl>
    <w:lvl w:ilvl="1" w:tplc="30EC53CA">
      <w:start w:val="1"/>
      <w:numFmt w:val="lowerLetter"/>
      <w:lvlText w:val="%2."/>
      <w:lvlJc w:val="left"/>
      <w:pPr>
        <w:ind w:left="1440" w:hanging="360"/>
      </w:pPr>
    </w:lvl>
    <w:lvl w:ilvl="2" w:tplc="E0129076">
      <w:start w:val="1"/>
      <w:numFmt w:val="lowerRoman"/>
      <w:lvlText w:val="%3."/>
      <w:lvlJc w:val="right"/>
      <w:pPr>
        <w:ind w:left="2160" w:hanging="180"/>
      </w:pPr>
    </w:lvl>
    <w:lvl w:ilvl="3" w:tplc="A168B528">
      <w:start w:val="1"/>
      <w:numFmt w:val="decimal"/>
      <w:lvlText w:val="%4."/>
      <w:lvlJc w:val="left"/>
      <w:pPr>
        <w:ind w:left="2880" w:hanging="360"/>
      </w:pPr>
    </w:lvl>
    <w:lvl w:ilvl="4" w:tplc="5E208CD8">
      <w:start w:val="1"/>
      <w:numFmt w:val="lowerLetter"/>
      <w:lvlText w:val="%5."/>
      <w:lvlJc w:val="left"/>
      <w:pPr>
        <w:ind w:left="3600" w:hanging="360"/>
      </w:pPr>
    </w:lvl>
    <w:lvl w:ilvl="5" w:tplc="B5AC00CA">
      <w:start w:val="1"/>
      <w:numFmt w:val="lowerRoman"/>
      <w:lvlText w:val="%6."/>
      <w:lvlJc w:val="right"/>
      <w:pPr>
        <w:ind w:left="4320" w:hanging="180"/>
      </w:pPr>
    </w:lvl>
    <w:lvl w:ilvl="6" w:tplc="88B651CE">
      <w:start w:val="1"/>
      <w:numFmt w:val="decimal"/>
      <w:lvlText w:val="%7."/>
      <w:lvlJc w:val="left"/>
      <w:pPr>
        <w:ind w:left="5040" w:hanging="360"/>
      </w:pPr>
    </w:lvl>
    <w:lvl w:ilvl="7" w:tplc="E4B48C7E">
      <w:start w:val="1"/>
      <w:numFmt w:val="lowerLetter"/>
      <w:lvlText w:val="%8."/>
      <w:lvlJc w:val="left"/>
      <w:pPr>
        <w:ind w:left="5760" w:hanging="360"/>
      </w:pPr>
    </w:lvl>
    <w:lvl w:ilvl="8" w:tplc="66CE50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E2F17"/>
    <w:multiLevelType w:val="hybridMultilevel"/>
    <w:tmpl w:val="A6384EE4"/>
    <w:lvl w:ilvl="0" w:tplc="FB20B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49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0D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0F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8D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21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0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2B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D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22DA5"/>
    <w:multiLevelType w:val="hybridMultilevel"/>
    <w:tmpl w:val="8AAA3F58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13088">
    <w:abstractNumId w:val="19"/>
  </w:num>
  <w:num w:numId="2" w16cid:durableId="565148605">
    <w:abstractNumId w:val="18"/>
  </w:num>
  <w:num w:numId="3" w16cid:durableId="513954138">
    <w:abstractNumId w:val="3"/>
  </w:num>
  <w:num w:numId="4" w16cid:durableId="1282957105">
    <w:abstractNumId w:val="8"/>
  </w:num>
  <w:num w:numId="5" w16cid:durableId="430274682">
    <w:abstractNumId w:val="17"/>
  </w:num>
  <w:num w:numId="6" w16cid:durableId="1214587229">
    <w:abstractNumId w:val="6"/>
  </w:num>
  <w:num w:numId="7" w16cid:durableId="550383292">
    <w:abstractNumId w:val="5"/>
  </w:num>
  <w:num w:numId="8" w16cid:durableId="1098911811">
    <w:abstractNumId w:val="13"/>
  </w:num>
  <w:num w:numId="9" w16cid:durableId="1825658005">
    <w:abstractNumId w:val="0"/>
  </w:num>
  <w:num w:numId="10" w16cid:durableId="1607078377">
    <w:abstractNumId w:val="12"/>
  </w:num>
  <w:num w:numId="11" w16cid:durableId="1025593104">
    <w:abstractNumId w:val="2"/>
  </w:num>
  <w:num w:numId="12" w16cid:durableId="973632758">
    <w:abstractNumId w:val="11"/>
  </w:num>
  <w:num w:numId="13" w16cid:durableId="945889166">
    <w:abstractNumId w:val="1"/>
  </w:num>
  <w:num w:numId="14" w16cid:durableId="1043166138">
    <w:abstractNumId w:val="10"/>
  </w:num>
  <w:num w:numId="15" w16cid:durableId="1183320802">
    <w:abstractNumId w:val="9"/>
  </w:num>
  <w:num w:numId="16" w16cid:durableId="916132382">
    <w:abstractNumId w:val="14"/>
  </w:num>
  <w:num w:numId="17" w16cid:durableId="677004036">
    <w:abstractNumId w:val="7"/>
  </w:num>
  <w:num w:numId="18" w16cid:durableId="2031293480">
    <w:abstractNumId w:val="20"/>
  </w:num>
  <w:num w:numId="19" w16cid:durableId="1925650510">
    <w:abstractNumId w:val="4"/>
  </w:num>
  <w:num w:numId="20" w16cid:durableId="871655505">
    <w:abstractNumId w:val="15"/>
  </w:num>
  <w:num w:numId="21" w16cid:durableId="12073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1D"/>
    <w:rsid w:val="00012356"/>
    <w:rsid w:val="00026974"/>
    <w:rsid w:val="00037A98"/>
    <w:rsid w:val="00045EB1"/>
    <w:rsid w:val="0004734C"/>
    <w:rsid w:val="00047A7C"/>
    <w:rsid w:val="000712B7"/>
    <w:rsid w:val="00087F89"/>
    <w:rsid w:val="0009532E"/>
    <w:rsid w:val="000A0581"/>
    <w:rsid w:val="000A78AD"/>
    <w:rsid w:val="000B6027"/>
    <w:rsid w:val="000E1894"/>
    <w:rsid w:val="000F3467"/>
    <w:rsid w:val="001128BB"/>
    <w:rsid w:val="00154A39"/>
    <w:rsid w:val="00162EFE"/>
    <w:rsid w:val="00163548"/>
    <w:rsid w:val="001A4103"/>
    <w:rsid w:val="001B05BC"/>
    <w:rsid w:val="001B4F2A"/>
    <w:rsid w:val="001C1794"/>
    <w:rsid w:val="001C21BD"/>
    <w:rsid w:val="001D3DE9"/>
    <w:rsid w:val="001F071F"/>
    <w:rsid w:val="001F54CC"/>
    <w:rsid w:val="002002F3"/>
    <w:rsid w:val="002042F1"/>
    <w:rsid w:val="00216C36"/>
    <w:rsid w:val="00221DD3"/>
    <w:rsid w:val="00256D4F"/>
    <w:rsid w:val="002619BD"/>
    <w:rsid w:val="00293432"/>
    <w:rsid w:val="002A600B"/>
    <w:rsid w:val="002B70DE"/>
    <w:rsid w:val="002C3A42"/>
    <w:rsid w:val="002D4835"/>
    <w:rsid w:val="002D4ACB"/>
    <w:rsid w:val="00321341"/>
    <w:rsid w:val="00346551"/>
    <w:rsid w:val="00347927"/>
    <w:rsid w:val="00396244"/>
    <w:rsid w:val="00396BA7"/>
    <w:rsid w:val="003B5A28"/>
    <w:rsid w:val="003D4710"/>
    <w:rsid w:val="003F1C7E"/>
    <w:rsid w:val="003F26AD"/>
    <w:rsid w:val="003F72AD"/>
    <w:rsid w:val="00434780"/>
    <w:rsid w:val="004459E6"/>
    <w:rsid w:val="00477E87"/>
    <w:rsid w:val="004926C2"/>
    <w:rsid w:val="004A2533"/>
    <w:rsid w:val="004B1FA8"/>
    <w:rsid w:val="004B2EFD"/>
    <w:rsid w:val="004C14FD"/>
    <w:rsid w:val="004C2606"/>
    <w:rsid w:val="004C78B2"/>
    <w:rsid w:val="004D1F2B"/>
    <w:rsid w:val="004D1F3E"/>
    <w:rsid w:val="005161B9"/>
    <w:rsid w:val="005209D0"/>
    <w:rsid w:val="005325CB"/>
    <w:rsid w:val="005537E5"/>
    <w:rsid w:val="0057070A"/>
    <w:rsid w:val="0058272D"/>
    <w:rsid w:val="005974C3"/>
    <w:rsid w:val="005D3661"/>
    <w:rsid w:val="005D7799"/>
    <w:rsid w:val="005E14BD"/>
    <w:rsid w:val="005E23B3"/>
    <w:rsid w:val="005F1F92"/>
    <w:rsid w:val="005F1FE5"/>
    <w:rsid w:val="005F5BDD"/>
    <w:rsid w:val="005F68D6"/>
    <w:rsid w:val="00610827"/>
    <w:rsid w:val="00614CED"/>
    <w:rsid w:val="0065702B"/>
    <w:rsid w:val="00676C04"/>
    <w:rsid w:val="006778CF"/>
    <w:rsid w:val="00684608"/>
    <w:rsid w:val="006A012F"/>
    <w:rsid w:val="006B607A"/>
    <w:rsid w:val="006C149C"/>
    <w:rsid w:val="006D0D2B"/>
    <w:rsid w:val="006E2D9E"/>
    <w:rsid w:val="006E33BD"/>
    <w:rsid w:val="006E4206"/>
    <w:rsid w:val="00707D8D"/>
    <w:rsid w:val="00720B07"/>
    <w:rsid w:val="007221CF"/>
    <w:rsid w:val="007242F9"/>
    <w:rsid w:val="00743509"/>
    <w:rsid w:val="00762877"/>
    <w:rsid w:val="007C0CE9"/>
    <w:rsid w:val="007C7FE5"/>
    <w:rsid w:val="007D28E3"/>
    <w:rsid w:val="007D7F4C"/>
    <w:rsid w:val="0081197C"/>
    <w:rsid w:val="008150B5"/>
    <w:rsid w:val="008263BB"/>
    <w:rsid w:val="008410BF"/>
    <w:rsid w:val="008A7728"/>
    <w:rsid w:val="008B02D3"/>
    <w:rsid w:val="008B11FE"/>
    <w:rsid w:val="008C78D8"/>
    <w:rsid w:val="00911090"/>
    <w:rsid w:val="00921021"/>
    <w:rsid w:val="009414A1"/>
    <w:rsid w:val="00955A10"/>
    <w:rsid w:val="00956911"/>
    <w:rsid w:val="00957E8A"/>
    <w:rsid w:val="00967B16"/>
    <w:rsid w:val="00971CFF"/>
    <w:rsid w:val="0098700A"/>
    <w:rsid w:val="009B59BF"/>
    <w:rsid w:val="009E71F6"/>
    <w:rsid w:val="009F69EE"/>
    <w:rsid w:val="00A21DFD"/>
    <w:rsid w:val="00A26208"/>
    <w:rsid w:val="00A3682E"/>
    <w:rsid w:val="00A44E30"/>
    <w:rsid w:val="00A777D5"/>
    <w:rsid w:val="00A82298"/>
    <w:rsid w:val="00A90093"/>
    <w:rsid w:val="00A967EC"/>
    <w:rsid w:val="00AA3DFF"/>
    <w:rsid w:val="00AB0445"/>
    <w:rsid w:val="00AB359A"/>
    <w:rsid w:val="00AB38B0"/>
    <w:rsid w:val="00AC18FF"/>
    <w:rsid w:val="00AC4587"/>
    <w:rsid w:val="00AC51B6"/>
    <w:rsid w:val="00AC651F"/>
    <w:rsid w:val="00AE0F62"/>
    <w:rsid w:val="00AE534E"/>
    <w:rsid w:val="00AF2530"/>
    <w:rsid w:val="00B313F1"/>
    <w:rsid w:val="00B57AD8"/>
    <w:rsid w:val="00B6659D"/>
    <w:rsid w:val="00B66879"/>
    <w:rsid w:val="00B70FC8"/>
    <w:rsid w:val="00B9595B"/>
    <w:rsid w:val="00BA5EF3"/>
    <w:rsid w:val="00BC1966"/>
    <w:rsid w:val="00BE65EC"/>
    <w:rsid w:val="00C1352C"/>
    <w:rsid w:val="00C473B1"/>
    <w:rsid w:val="00C500D2"/>
    <w:rsid w:val="00C56A72"/>
    <w:rsid w:val="00C6683B"/>
    <w:rsid w:val="00C74D02"/>
    <w:rsid w:val="00CA480D"/>
    <w:rsid w:val="00CC1D1D"/>
    <w:rsid w:val="00CC1DF1"/>
    <w:rsid w:val="00CD77EA"/>
    <w:rsid w:val="00CF4A3A"/>
    <w:rsid w:val="00D1159A"/>
    <w:rsid w:val="00D2618D"/>
    <w:rsid w:val="00D3479B"/>
    <w:rsid w:val="00D43CEC"/>
    <w:rsid w:val="00D73162"/>
    <w:rsid w:val="00D82278"/>
    <w:rsid w:val="00D824E9"/>
    <w:rsid w:val="00D87E0B"/>
    <w:rsid w:val="00D9530B"/>
    <w:rsid w:val="00DA3E63"/>
    <w:rsid w:val="00DB4FC1"/>
    <w:rsid w:val="00DE0416"/>
    <w:rsid w:val="00DE43BB"/>
    <w:rsid w:val="00E34524"/>
    <w:rsid w:val="00E43770"/>
    <w:rsid w:val="00E44B02"/>
    <w:rsid w:val="00E8283C"/>
    <w:rsid w:val="00E842E6"/>
    <w:rsid w:val="00E92F7B"/>
    <w:rsid w:val="00EA06C0"/>
    <w:rsid w:val="00EA118A"/>
    <w:rsid w:val="00EA33AA"/>
    <w:rsid w:val="00EB31E9"/>
    <w:rsid w:val="00ED0DCF"/>
    <w:rsid w:val="00ED63B8"/>
    <w:rsid w:val="00ED71CA"/>
    <w:rsid w:val="00EE5114"/>
    <w:rsid w:val="00EE7172"/>
    <w:rsid w:val="00EF4547"/>
    <w:rsid w:val="00F06C76"/>
    <w:rsid w:val="00F2474B"/>
    <w:rsid w:val="00F30FE8"/>
    <w:rsid w:val="00F31552"/>
    <w:rsid w:val="00F36195"/>
    <w:rsid w:val="00F36994"/>
    <w:rsid w:val="00F47FCD"/>
    <w:rsid w:val="00F63DC7"/>
    <w:rsid w:val="00F80C91"/>
    <w:rsid w:val="00F82B7D"/>
    <w:rsid w:val="00F95B8C"/>
    <w:rsid w:val="00FB7532"/>
    <w:rsid w:val="00FC3A0D"/>
    <w:rsid w:val="00FC7C01"/>
    <w:rsid w:val="0191FE22"/>
    <w:rsid w:val="0242892E"/>
    <w:rsid w:val="05035E5A"/>
    <w:rsid w:val="0559CB41"/>
    <w:rsid w:val="058A3F52"/>
    <w:rsid w:val="05DBB438"/>
    <w:rsid w:val="06245C38"/>
    <w:rsid w:val="0626D0C4"/>
    <w:rsid w:val="062CE38C"/>
    <w:rsid w:val="0779CB6C"/>
    <w:rsid w:val="0884C282"/>
    <w:rsid w:val="08C33CBD"/>
    <w:rsid w:val="094E7334"/>
    <w:rsid w:val="0A2BF93A"/>
    <w:rsid w:val="0AA5DB2C"/>
    <w:rsid w:val="0B01E2F3"/>
    <w:rsid w:val="0B52226E"/>
    <w:rsid w:val="0BE8967D"/>
    <w:rsid w:val="0C1C8DFC"/>
    <w:rsid w:val="0C95FEED"/>
    <w:rsid w:val="0C997146"/>
    <w:rsid w:val="0D784055"/>
    <w:rsid w:val="0E90445D"/>
    <w:rsid w:val="0ED4A752"/>
    <w:rsid w:val="1073F314"/>
    <w:rsid w:val="10A2A451"/>
    <w:rsid w:val="115B21CC"/>
    <w:rsid w:val="11E42EB0"/>
    <w:rsid w:val="1278EC63"/>
    <w:rsid w:val="1289B557"/>
    <w:rsid w:val="134F2B15"/>
    <w:rsid w:val="159E74AA"/>
    <w:rsid w:val="1645126E"/>
    <w:rsid w:val="164546D4"/>
    <w:rsid w:val="16B63A94"/>
    <w:rsid w:val="16BF88E0"/>
    <w:rsid w:val="17155E36"/>
    <w:rsid w:val="1719A235"/>
    <w:rsid w:val="17B40CE7"/>
    <w:rsid w:val="184548BB"/>
    <w:rsid w:val="184F4B6B"/>
    <w:rsid w:val="18C88A57"/>
    <w:rsid w:val="1915FAB1"/>
    <w:rsid w:val="1980CBE5"/>
    <w:rsid w:val="1A88E9C3"/>
    <w:rsid w:val="1A8DD284"/>
    <w:rsid w:val="1B7EE84F"/>
    <w:rsid w:val="1C00DA38"/>
    <w:rsid w:val="1C1584C4"/>
    <w:rsid w:val="1C4DC9CB"/>
    <w:rsid w:val="1C6491AA"/>
    <w:rsid w:val="1CC78707"/>
    <w:rsid w:val="1D88D776"/>
    <w:rsid w:val="1DE0BAC8"/>
    <w:rsid w:val="1E17ED56"/>
    <w:rsid w:val="1E25F3F0"/>
    <w:rsid w:val="1E786C39"/>
    <w:rsid w:val="1E8DA31F"/>
    <w:rsid w:val="2034774B"/>
    <w:rsid w:val="2043F6F4"/>
    <w:rsid w:val="21CA7F16"/>
    <w:rsid w:val="2252BCE4"/>
    <w:rsid w:val="22590D5B"/>
    <w:rsid w:val="23025A00"/>
    <w:rsid w:val="233EAA27"/>
    <w:rsid w:val="2362BF56"/>
    <w:rsid w:val="2420E9B7"/>
    <w:rsid w:val="246C9EB6"/>
    <w:rsid w:val="24D33794"/>
    <w:rsid w:val="25378BFE"/>
    <w:rsid w:val="255D8E7C"/>
    <w:rsid w:val="258CE8E3"/>
    <w:rsid w:val="25D04A39"/>
    <w:rsid w:val="2731DC35"/>
    <w:rsid w:val="274E0387"/>
    <w:rsid w:val="27752407"/>
    <w:rsid w:val="278373F9"/>
    <w:rsid w:val="27C151FD"/>
    <w:rsid w:val="27F7D4BF"/>
    <w:rsid w:val="28CFFBB9"/>
    <w:rsid w:val="28DF3A06"/>
    <w:rsid w:val="28FA7747"/>
    <w:rsid w:val="29037837"/>
    <w:rsid w:val="29443015"/>
    <w:rsid w:val="296D074D"/>
    <w:rsid w:val="2B8C4FF2"/>
    <w:rsid w:val="2C4B49AC"/>
    <w:rsid w:val="2C96B10C"/>
    <w:rsid w:val="2D7B754A"/>
    <w:rsid w:val="2E4C7DB0"/>
    <w:rsid w:val="2E5FFFB6"/>
    <w:rsid w:val="2ED09E7F"/>
    <w:rsid w:val="2EFEB2C4"/>
    <w:rsid w:val="2F05BB5D"/>
    <w:rsid w:val="2F2435F7"/>
    <w:rsid w:val="2F281FF8"/>
    <w:rsid w:val="2F95BFF6"/>
    <w:rsid w:val="2FAEB3D7"/>
    <w:rsid w:val="2FCBE956"/>
    <w:rsid w:val="30C412C7"/>
    <w:rsid w:val="3188D5B9"/>
    <w:rsid w:val="31A1A785"/>
    <w:rsid w:val="31D3CB8D"/>
    <w:rsid w:val="31F7BCA5"/>
    <w:rsid w:val="31FA1169"/>
    <w:rsid w:val="32584C04"/>
    <w:rsid w:val="32C681CF"/>
    <w:rsid w:val="3316043F"/>
    <w:rsid w:val="33803161"/>
    <w:rsid w:val="33920E48"/>
    <w:rsid w:val="339BDF33"/>
    <w:rsid w:val="339DE480"/>
    <w:rsid w:val="33B9F5A7"/>
    <w:rsid w:val="33EA83FD"/>
    <w:rsid w:val="33EF9D07"/>
    <w:rsid w:val="349AD752"/>
    <w:rsid w:val="34A597C2"/>
    <w:rsid w:val="3519A117"/>
    <w:rsid w:val="3533E157"/>
    <w:rsid w:val="355849AA"/>
    <w:rsid w:val="3560198F"/>
    <w:rsid w:val="35B2F8CC"/>
    <w:rsid w:val="364570CC"/>
    <w:rsid w:val="3688E752"/>
    <w:rsid w:val="372EBAFC"/>
    <w:rsid w:val="37B89877"/>
    <w:rsid w:val="37BB8226"/>
    <w:rsid w:val="38498B41"/>
    <w:rsid w:val="385896A6"/>
    <w:rsid w:val="387855A6"/>
    <w:rsid w:val="39C34003"/>
    <w:rsid w:val="3A0BC942"/>
    <w:rsid w:val="3A7D5B27"/>
    <w:rsid w:val="3A877B57"/>
    <w:rsid w:val="3C99F03D"/>
    <w:rsid w:val="3CA76A6C"/>
    <w:rsid w:val="3D25171D"/>
    <w:rsid w:val="3D70254D"/>
    <w:rsid w:val="3E06ED1D"/>
    <w:rsid w:val="3E403DDA"/>
    <w:rsid w:val="3EAF3CF3"/>
    <w:rsid w:val="3F5B0CF7"/>
    <w:rsid w:val="3FCB28FA"/>
    <w:rsid w:val="3FCD50DF"/>
    <w:rsid w:val="3FF3786A"/>
    <w:rsid w:val="401772FA"/>
    <w:rsid w:val="409D996A"/>
    <w:rsid w:val="40E0996D"/>
    <w:rsid w:val="4177B663"/>
    <w:rsid w:val="41A916B6"/>
    <w:rsid w:val="43114427"/>
    <w:rsid w:val="4402AFB5"/>
    <w:rsid w:val="447143DB"/>
    <w:rsid w:val="452733F9"/>
    <w:rsid w:val="453E15F3"/>
    <w:rsid w:val="453E54D8"/>
    <w:rsid w:val="4724B44B"/>
    <w:rsid w:val="473445FF"/>
    <w:rsid w:val="473D40B7"/>
    <w:rsid w:val="473E89EF"/>
    <w:rsid w:val="486FE203"/>
    <w:rsid w:val="48A8B593"/>
    <w:rsid w:val="4937294A"/>
    <w:rsid w:val="496B624F"/>
    <w:rsid w:val="498177E2"/>
    <w:rsid w:val="49B147C8"/>
    <w:rsid w:val="4AB1CF37"/>
    <w:rsid w:val="4B4023EA"/>
    <w:rsid w:val="4B54BBE7"/>
    <w:rsid w:val="4C1D6044"/>
    <w:rsid w:val="4C964FE8"/>
    <w:rsid w:val="4CA29D6F"/>
    <w:rsid w:val="4CE0A14E"/>
    <w:rsid w:val="4D7D311A"/>
    <w:rsid w:val="4EDC1489"/>
    <w:rsid w:val="4F868423"/>
    <w:rsid w:val="4FC3251F"/>
    <w:rsid w:val="4FCB6772"/>
    <w:rsid w:val="4FF5C3A2"/>
    <w:rsid w:val="50FA4076"/>
    <w:rsid w:val="52046CBD"/>
    <w:rsid w:val="52196B52"/>
    <w:rsid w:val="527A80FD"/>
    <w:rsid w:val="52A21DBA"/>
    <w:rsid w:val="52AF41CA"/>
    <w:rsid w:val="52B98C35"/>
    <w:rsid w:val="53351D6E"/>
    <w:rsid w:val="5457A350"/>
    <w:rsid w:val="548B378E"/>
    <w:rsid w:val="555F619F"/>
    <w:rsid w:val="55C9B186"/>
    <w:rsid w:val="5635EBA6"/>
    <w:rsid w:val="56C1A460"/>
    <w:rsid w:val="5732EB8A"/>
    <w:rsid w:val="57A03CB0"/>
    <w:rsid w:val="57EDBC1B"/>
    <w:rsid w:val="57F4150F"/>
    <w:rsid w:val="585E49A2"/>
    <w:rsid w:val="58FCFE2C"/>
    <w:rsid w:val="590DB399"/>
    <w:rsid w:val="5ACA245E"/>
    <w:rsid w:val="5B2996AC"/>
    <w:rsid w:val="5B434D4C"/>
    <w:rsid w:val="5B8CA50A"/>
    <w:rsid w:val="5C593474"/>
    <w:rsid w:val="5CADBD73"/>
    <w:rsid w:val="5D8F5528"/>
    <w:rsid w:val="5E50ABB6"/>
    <w:rsid w:val="5EE4EC4F"/>
    <w:rsid w:val="5EE97B8A"/>
    <w:rsid w:val="5F2BC5D7"/>
    <w:rsid w:val="5F304F0C"/>
    <w:rsid w:val="5FCCA5B6"/>
    <w:rsid w:val="6096E765"/>
    <w:rsid w:val="60EF9D7D"/>
    <w:rsid w:val="611F4BFE"/>
    <w:rsid w:val="614859D0"/>
    <w:rsid w:val="614BB74D"/>
    <w:rsid w:val="61A5A0B8"/>
    <w:rsid w:val="61AA875E"/>
    <w:rsid w:val="61CD0AFD"/>
    <w:rsid w:val="6207C219"/>
    <w:rsid w:val="627E827B"/>
    <w:rsid w:val="63245F41"/>
    <w:rsid w:val="64403815"/>
    <w:rsid w:val="64487B18"/>
    <w:rsid w:val="6477682E"/>
    <w:rsid w:val="65586E92"/>
    <w:rsid w:val="65BBF12E"/>
    <w:rsid w:val="6617C44C"/>
    <w:rsid w:val="661D2E30"/>
    <w:rsid w:val="662951EB"/>
    <w:rsid w:val="66B1B6F7"/>
    <w:rsid w:val="67831E84"/>
    <w:rsid w:val="67CB427D"/>
    <w:rsid w:val="68562A1C"/>
    <w:rsid w:val="68B8DEF1"/>
    <w:rsid w:val="69723D61"/>
    <w:rsid w:val="69CEAFEE"/>
    <w:rsid w:val="6ACD472F"/>
    <w:rsid w:val="6B163932"/>
    <w:rsid w:val="6C15BE63"/>
    <w:rsid w:val="6C3FAF42"/>
    <w:rsid w:val="6C674A94"/>
    <w:rsid w:val="6CBB35A0"/>
    <w:rsid w:val="6D4164D8"/>
    <w:rsid w:val="6DBA87CE"/>
    <w:rsid w:val="6E16BA40"/>
    <w:rsid w:val="6E432A16"/>
    <w:rsid w:val="6E5BD7A1"/>
    <w:rsid w:val="6EE82707"/>
    <w:rsid w:val="6EEFAB9A"/>
    <w:rsid w:val="6F1E098B"/>
    <w:rsid w:val="6F2C0EEF"/>
    <w:rsid w:val="7035D418"/>
    <w:rsid w:val="70F67D5F"/>
    <w:rsid w:val="711CE3FB"/>
    <w:rsid w:val="715377CA"/>
    <w:rsid w:val="7191B7C6"/>
    <w:rsid w:val="71C66FFD"/>
    <w:rsid w:val="7229C3E5"/>
    <w:rsid w:val="724691C0"/>
    <w:rsid w:val="7263594F"/>
    <w:rsid w:val="72D036BB"/>
    <w:rsid w:val="72F440E2"/>
    <w:rsid w:val="73565DE3"/>
    <w:rsid w:val="7402D648"/>
    <w:rsid w:val="745E0607"/>
    <w:rsid w:val="750A420F"/>
    <w:rsid w:val="76AC29C8"/>
    <w:rsid w:val="76D2E39C"/>
    <w:rsid w:val="77C4B162"/>
    <w:rsid w:val="78227D71"/>
    <w:rsid w:val="786F677F"/>
    <w:rsid w:val="78A4CD40"/>
    <w:rsid w:val="7981F40E"/>
    <w:rsid w:val="799E4F67"/>
    <w:rsid w:val="79AE2545"/>
    <w:rsid w:val="7A7ED815"/>
    <w:rsid w:val="7A9C25C1"/>
    <w:rsid w:val="7AEDB922"/>
    <w:rsid w:val="7BA15CD7"/>
    <w:rsid w:val="7C121562"/>
    <w:rsid w:val="7C436F50"/>
    <w:rsid w:val="7C934BCD"/>
    <w:rsid w:val="7CAC360E"/>
    <w:rsid w:val="7CEAA5C2"/>
    <w:rsid w:val="7D78BE4D"/>
    <w:rsid w:val="7D9620FF"/>
    <w:rsid w:val="7DBE10C7"/>
    <w:rsid w:val="7E1F86E3"/>
    <w:rsid w:val="7F7B16D3"/>
    <w:rsid w:val="7FA4B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0FF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C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1D1D"/>
  </w:style>
  <w:style w:type="character" w:customStyle="1" w:styleId="eop">
    <w:name w:val="eop"/>
    <w:basedOn w:val="DefaultParagraphFont"/>
    <w:rsid w:val="00CC1D1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1341"/>
    <w:pPr>
      <w:spacing w:after="0" w:line="240" w:lineRule="auto"/>
    </w:pPr>
  </w:style>
  <w:style w:type="paragraph" w:styleId="Revision">
    <w:name w:val="Revision"/>
    <w:hidden/>
    <w:uiPriority w:val="99"/>
    <w:semiHidden/>
    <w:rsid w:val="00E828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83C"/>
  </w:style>
  <w:style w:type="paragraph" w:styleId="Footer">
    <w:name w:val="footer"/>
    <w:basedOn w:val="Normal"/>
    <w:link w:val="FooterChar"/>
    <w:uiPriority w:val="99"/>
    <w:unhideWhenUsed/>
    <w:rsid w:val="00E8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A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2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6EEE25-15DE-E140-BDF8-F660D64D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CMU Tenure &amp; Promotion – Portfolio Instructional Guidelines</vt:lpstr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CMU Tenure &amp; Promotion – Portfolio Instructional Guidelines</dc:title>
  <dc:subject/>
  <dc:creator/>
  <cp:keywords/>
  <dc:description/>
  <cp:lastModifiedBy/>
  <cp:revision>1</cp:revision>
  <dcterms:created xsi:type="dcterms:W3CDTF">2025-05-22T20:50:00Z</dcterms:created>
  <dcterms:modified xsi:type="dcterms:W3CDTF">2026-06-01T21:22:00Z</dcterms:modified>
</cp:coreProperties>
</file>