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337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5690866C" w14:textId="552ADACE"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Candidates will prepare a CMU Tenure </w:t>
      </w:r>
      <w:r w:rsidR="00546893">
        <w:rPr>
          <w:rFonts w:ascii="Times New Roman" w:hAnsi="Times New Roman" w:cs="Times New Roman"/>
        </w:rPr>
        <w:t>and</w:t>
      </w:r>
      <w:r w:rsidRPr="00361FC1">
        <w:rPr>
          <w:rFonts w:ascii="Times New Roman" w:hAnsi="Times New Roman" w:cs="Times New Roman"/>
        </w:rPr>
        <w:t xml:space="preserve"> Promotion (T&amp;P) Portfolio</w:t>
      </w:r>
      <w:r>
        <w:rPr>
          <w:rFonts w:ascii="Times New Roman" w:hAnsi="Times New Roman" w:cs="Times New Roman"/>
        </w:rPr>
        <w:t xml:space="preserve"> according to the </w:t>
      </w:r>
      <w:r w:rsidR="001C4D33" w:rsidRPr="00E24C33">
        <w:rPr>
          <w:rFonts w:ascii="Times New Roman" w:hAnsi="Times New Roman" w:cs="Times New Roman"/>
        </w:rPr>
        <w:t>CMU</w:t>
      </w:r>
      <w:r w:rsidR="00525806" w:rsidRPr="00E24C33">
        <w:rPr>
          <w:rFonts w:ascii="Times New Roman" w:hAnsi="Times New Roman" w:cs="Times New Roman"/>
        </w:rPr>
        <w:t xml:space="preserve"> Tenure &amp; Promotion </w:t>
      </w:r>
      <w:r w:rsidR="002813E3" w:rsidRPr="00E24C33">
        <w:rPr>
          <w:rFonts w:ascii="Times New Roman" w:hAnsi="Times New Roman" w:cs="Times New Roman"/>
        </w:rPr>
        <w:t>– Portfolio Instructional Guidelines</w:t>
      </w:r>
      <w:r w:rsidR="009608B2">
        <w:rPr>
          <w:rFonts w:ascii="Times New Roman" w:hAnsi="Times New Roman" w:cs="Times New Roman"/>
        </w:rPr>
        <w:t>.</w:t>
      </w:r>
    </w:p>
    <w:p w14:paraId="0181B73A" w14:textId="6818E9B3" w:rsid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T&amp;P </w:t>
      </w:r>
      <w:r w:rsidR="006535AB">
        <w:rPr>
          <w:rFonts w:ascii="Times New Roman" w:hAnsi="Times New Roman" w:cs="Times New Roman"/>
        </w:rPr>
        <w:t>Portfolio</w:t>
      </w:r>
      <w:r w:rsidR="00DD2B37">
        <w:rPr>
          <w:rFonts w:ascii="Times New Roman" w:hAnsi="Times New Roman" w:cs="Times New Roman"/>
        </w:rPr>
        <w:t>s</w:t>
      </w:r>
      <w:r w:rsidRPr="00361FC1">
        <w:rPr>
          <w:rFonts w:ascii="Times New Roman" w:hAnsi="Times New Roman" w:cs="Times New Roman"/>
        </w:rPr>
        <w:t xml:space="preserve"> must be </w:t>
      </w:r>
      <w:r w:rsidR="00062223">
        <w:rPr>
          <w:rFonts w:ascii="Times New Roman" w:hAnsi="Times New Roman" w:cs="Times New Roman"/>
        </w:rPr>
        <w:t xml:space="preserve">electronically </w:t>
      </w:r>
      <w:r w:rsidRPr="00361FC1">
        <w:rPr>
          <w:rFonts w:ascii="Times New Roman" w:hAnsi="Times New Roman" w:cs="Times New Roman"/>
        </w:rPr>
        <w:t xml:space="preserve">submitted </w:t>
      </w:r>
      <w:r w:rsidR="00713E85">
        <w:rPr>
          <w:rFonts w:ascii="Times New Roman" w:hAnsi="Times New Roman" w:cs="Times New Roman"/>
        </w:rPr>
        <w:t xml:space="preserve">to </w:t>
      </w:r>
      <w:r w:rsidR="00611CD0">
        <w:rPr>
          <w:rFonts w:ascii="Times New Roman" w:hAnsi="Times New Roman" w:cs="Times New Roman"/>
        </w:rPr>
        <w:t xml:space="preserve">the </w:t>
      </w:r>
      <w:r w:rsidR="00062223" w:rsidRPr="001829D8">
        <w:rPr>
          <w:rFonts w:ascii="Times New Roman" w:hAnsi="Times New Roman" w:cs="Times New Roman"/>
        </w:rPr>
        <w:t>Administrative Assistant</w:t>
      </w:r>
      <w:r w:rsidR="00062223">
        <w:rPr>
          <w:rFonts w:ascii="Times New Roman" w:hAnsi="Times New Roman" w:cs="Times New Roman"/>
        </w:rPr>
        <w:t xml:space="preserve"> (Admin Assist) </w:t>
      </w:r>
      <w:r w:rsidR="00713E85">
        <w:rPr>
          <w:rFonts w:ascii="Times New Roman" w:hAnsi="Times New Roman" w:cs="Times New Roman"/>
        </w:rPr>
        <w:t xml:space="preserve">and </w:t>
      </w:r>
      <w:r w:rsidR="00611CD0">
        <w:rPr>
          <w:rFonts w:ascii="Times New Roman" w:hAnsi="Times New Roman" w:cs="Times New Roman"/>
        </w:rPr>
        <w:t xml:space="preserve">the </w:t>
      </w:r>
      <w:r w:rsidR="00062223">
        <w:rPr>
          <w:rFonts w:ascii="Times New Roman" w:hAnsi="Times New Roman" w:cs="Times New Roman"/>
        </w:rPr>
        <w:t>Academic Department Head (</w:t>
      </w:r>
      <w:r w:rsidR="00713E85">
        <w:rPr>
          <w:rFonts w:ascii="Times New Roman" w:hAnsi="Times New Roman" w:cs="Times New Roman"/>
        </w:rPr>
        <w:t>ADH</w:t>
      </w:r>
      <w:r w:rsidR="00611CD0">
        <w:rPr>
          <w:rFonts w:ascii="Times New Roman" w:hAnsi="Times New Roman" w:cs="Times New Roman"/>
        </w:rPr>
        <w:t>)</w:t>
      </w:r>
      <w:r w:rsidR="00D0189D">
        <w:rPr>
          <w:rFonts w:ascii="Times New Roman" w:hAnsi="Times New Roman" w:cs="Times New Roman"/>
        </w:rPr>
        <w:t xml:space="preserve"> of the T&amp;P candidate’s department</w:t>
      </w:r>
      <w:r w:rsidR="009608B2">
        <w:rPr>
          <w:rFonts w:ascii="Times New Roman" w:hAnsi="Times New Roman" w:cs="Times New Roman"/>
        </w:rPr>
        <w:t>.</w:t>
      </w:r>
    </w:p>
    <w:p w14:paraId="6ECB77E2" w14:textId="55262720" w:rsidR="00713E85" w:rsidRDefault="00713E85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 Ass</w:t>
      </w:r>
      <w:r w:rsidR="00946207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>t create</w:t>
      </w:r>
      <w:r w:rsidR="0094620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62223" w:rsidRPr="000C1D5C">
        <w:rPr>
          <w:rFonts w:ascii="Times New Roman" w:hAnsi="Times New Roman" w:cs="Times New Roman"/>
          <w:i/>
          <w:iCs/>
        </w:rPr>
        <w:t>one</w:t>
      </w:r>
      <w:r>
        <w:rPr>
          <w:rFonts w:ascii="Times New Roman" w:hAnsi="Times New Roman" w:cs="Times New Roman"/>
        </w:rPr>
        <w:t xml:space="preserve"> departmental Microsoft Team for </w:t>
      </w:r>
      <w:r w:rsidRPr="000C1D5C">
        <w:rPr>
          <w:rFonts w:ascii="Times New Roman" w:hAnsi="Times New Roman" w:cs="Times New Roman"/>
          <w:i/>
          <w:iCs/>
        </w:rPr>
        <w:t xml:space="preserve">all </w:t>
      </w:r>
      <w:r>
        <w:rPr>
          <w:rFonts w:ascii="Times New Roman" w:hAnsi="Times New Roman" w:cs="Times New Roman"/>
        </w:rPr>
        <w:t>departme</w:t>
      </w:r>
      <w:r w:rsidR="00062223">
        <w:rPr>
          <w:rFonts w:ascii="Times New Roman" w:hAnsi="Times New Roman" w:cs="Times New Roman"/>
        </w:rPr>
        <w:t>nt</w:t>
      </w:r>
      <w:r w:rsidR="000C1D5C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T&amp;P Portfolios</w:t>
      </w:r>
      <w:r w:rsidR="00946207">
        <w:rPr>
          <w:rFonts w:ascii="Times New Roman" w:hAnsi="Times New Roman" w:cs="Times New Roman"/>
        </w:rPr>
        <w:t xml:space="preserve"> and uploads </w:t>
      </w:r>
      <w:r w:rsidR="00D0189D" w:rsidRPr="00D0189D">
        <w:rPr>
          <w:rFonts w:ascii="Times New Roman" w:hAnsi="Times New Roman" w:cs="Times New Roman"/>
        </w:rPr>
        <w:t xml:space="preserve">these </w:t>
      </w:r>
      <w:r w:rsidR="00946207">
        <w:rPr>
          <w:rFonts w:ascii="Times New Roman" w:hAnsi="Times New Roman" w:cs="Times New Roman"/>
        </w:rPr>
        <w:t>T&amp;P Portfolios into appropriate folders with</w:t>
      </w:r>
      <w:r w:rsidR="000C1D5C">
        <w:rPr>
          <w:rFonts w:ascii="Times New Roman" w:hAnsi="Times New Roman" w:cs="Times New Roman"/>
        </w:rPr>
        <w:t>in the MS</w:t>
      </w:r>
      <w:r w:rsidR="00946207">
        <w:rPr>
          <w:rFonts w:ascii="Times New Roman" w:hAnsi="Times New Roman" w:cs="Times New Roman"/>
        </w:rPr>
        <w:t xml:space="preserve"> Team</w:t>
      </w:r>
    </w:p>
    <w:p w14:paraId="608504BD" w14:textId="4A28DD61" w:rsidR="00946207" w:rsidRDefault="00946207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 Assist grants access </w:t>
      </w:r>
      <w:r w:rsidR="000C1D5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MS Team </w:t>
      </w:r>
      <w:r w:rsidR="000C1D5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all eligible voting members of the</w:t>
      </w:r>
      <w:r w:rsidR="000C1D5C">
        <w:rPr>
          <w:rFonts w:ascii="Times New Roman" w:hAnsi="Times New Roman" w:cs="Times New Roman"/>
        </w:rPr>
        <w:t xml:space="preserve"> respective</w:t>
      </w:r>
      <w:r>
        <w:rPr>
          <w:rFonts w:ascii="Times New Roman" w:hAnsi="Times New Roman" w:cs="Times New Roman"/>
        </w:rPr>
        <w:t xml:space="preserve"> academic department</w:t>
      </w:r>
      <w:r w:rsidR="009608B2">
        <w:rPr>
          <w:rFonts w:ascii="Times New Roman" w:hAnsi="Times New Roman" w:cs="Times New Roman"/>
        </w:rPr>
        <w:t>.</w:t>
      </w:r>
    </w:p>
    <w:p w14:paraId="1B902594" w14:textId="77777777" w:rsidR="00084518" w:rsidRDefault="00084518" w:rsidP="00946207">
      <w:pPr>
        <w:rPr>
          <w:rFonts w:ascii="Times New Roman" w:hAnsi="Times New Roman" w:cs="Times New Roman"/>
        </w:rPr>
      </w:pPr>
    </w:p>
    <w:p w14:paraId="03FE52D8" w14:textId="3014B1FE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0F29BF">
        <w:rPr>
          <w:rFonts w:ascii="Times New Roman" w:hAnsi="Times New Roman" w:cs="Times New Roman"/>
          <w:b/>
          <w:bCs/>
          <w:sz w:val="28"/>
          <w:szCs w:val="28"/>
        </w:rPr>
        <w:t>icrosoft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  <w:r w:rsidR="00611CD0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474CF0">
        <w:rPr>
          <w:rFonts w:ascii="Times New Roman" w:hAnsi="Times New Roman" w:cs="Times New Roman"/>
          <w:b/>
          <w:bCs/>
          <w:sz w:val="28"/>
          <w:szCs w:val="28"/>
        </w:rPr>
        <w:t>T&amp;P</w:t>
      </w:r>
      <w:r w:rsidR="00611CD0">
        <w:rPr>
          <w:rFonts w:ascii="Times New Roman" w:hAnsi="Times New Roman" w:cs="Times New Roman"/>
          <w:b/>
          <w:bCs/>
          <w:sz w:val="28"/>
          <w:szCs w:val="28"/>
        </w:rPr>
        <w:t xml:space="preserve"> Portfolios</w:t>
      </w:r>
    </w:p>
    <w:p w14:paraId="4EBCE529" w14:textId="580722B8"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M</w:t>
      </w:r>
      <w:r w:rsidR="00D0189D">
        <w:rPr>
          <w:rFonts w:ascii="Times New Roman" w:hAnsi="Times New Roman" w:cs="Times New Roman"/>
        </w:rPr>
        <w:t>icrosoft (M</w:t>
      </w:r>
      <w:r w:rsidRPr="00361FC1">
        <w:rPr>
          <w:rFonts w:ascii="Times New Roman" w:hAnsi="Times New Roman" w:cs="Times New Roman"/>
        </w:rPr>
        <w:t>S</w:t>
      </w:r>
      <w:r w:rsidR="00D0189D">
        <w:rPr>
          <w:rFonts w:ascii="Times New Roman" w:hAnsi="Times New Roman" w:cs="Times New Roman"/>
        </w:rPr>
        <w:t>)</w:t>
      </w:r>
      <w:r w:rsidRPr="00361FC1">
        <w:rPr>
          <w:rFonts w:ascii="Times New Roman" w:hAnsi="Times New Roman" w:cs="Times New Roman"/>
        </w:rPr>
        <w:t xml:space="preserve"> Teams </w:t>
      </w:r>
      <w:r w:rsidR="00FE51E0">
        <w:rPr>
          <w:rFonts w:ascii="Times New Roman" w:hAnsi="Times New Roman" w:cs="Times New Roman"/>
        </w:rPr>
        <w:t xml:space="preserve">will </w:t>
      </w:r>
      <w:r w:rsidRPr="00361FC1">
        <w:rPr>
          <w:rFonts w:ascii="Times New Roman" w:hAnsi="Times New Roman" w:cs="Times New Roman"/>
        </w:rPr>
        <w:t xml:space="preserve">serve as </w:t>
      </w:r>
      <w:r w:rsidR="00A774E1"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storage receptacle </w:t>
      </w:r>
      <w:r w:rsidR="00A774E1">
        <w:rPr>
          <w:rFonts w:ascii="Times New Roman" w:hAnsi="Times New Roman" w:cs="Times New Roman"/>
        </w:rPr>
        <w:t xml:space="preserve">for </w:t>
      </w:r>
      <w:r w:rsidR="00192944">
        <w:rPr>
          <w:rFonts w:ascii="Times New Roman" w:hAnsi="Times New Roman" w:cs="Times New Roman"/>
        </w:rPr>
        <w:t>the</w:t>
      </w:r>
      <w:r w:rsidR="00062223">
        <w:rPr>
          <w:rFonts w:ascii="Times New Roman" w:hAnsi="Times New Roman" w:cs="Times New Roman"/>
        </w:rPr>
        <w:t xml:space="preserve"> </w:t>
      </w:r>
      <w:r w:rsidR="00BE04D3">
        <w:rPr>
          <w:rFonts w:ascii="Times New Roman" w:hAnsi="Times New Roman" w:cs="Times New Roman"/>
        </w:rPr>
        <w:t>CMU T&amp;P Portfolio</w:t>
      </w:r>
      <w:r w:rsidR="00062223">
        <w:rPr>
          <w:rFonts w:ascii="Times New Roman" w:hAnsi="Times New Roman" w:cs="Times New Roman"/>
        </w:rPr>
        <w:t>s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</w:t>
      </w:r>
      <w:r w:rsidR="00FA3499">
        <w:rPr>
          <w:rFonts w:ascii="Times New Roman" w:hAnsi="Times New Roman" w:cs="Times New Roman"/>
        </w:rPr>
        <w:t>.</w:t>
      </w:r>
    </w:p>
    <w:p w14:paraId="3B89B7A8" w14:textId="713DEA07" w:rsidR="00361FC1" w:rsidRDefault="00062223" w:rsidP="007843F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FE51E0" w:rsidRPr="001829D8">
        <w:rPr>
          <w:rFonts w:ascii="Times New Roman" w:hAnsi="Times New Roman" w:cs="Times New Roman"/>
        </w:rPr>
        <w:t xml:space="preserve"> </w:t>
      </w:r>
      <w:r w:rsidR="00BE04D3" w:rsidRPr="001829D8">
        <w:rPr>
          <w:rFonts w:ascii="Times New Roman" w:hAnsi="Times New Roman" w:cs="Times New Roman"/>
        </w:rPr>
        <w:t>CMU T&amp;P Portfolio</w:t>
      </w:r>
      <w:r w:rsidR="00361FC1" w:rsidRPr="001829D8">
        <w:rPr>
          <w:rFonts w:ascii="Times New Roman" w:hAnsi="Times New Roman" w:cs="Times New Roman"/>
        </w:rPr>
        <w:t xml:space="preserve"> MS Team will </w:t>
      </w:r>
      <w:r w:rsidR="000C1D5C">
        <w:rPr>
          <w:rFonts w:ascii="Times New Roman" w:hAnsi="Times New Roman" w:cs="Times New Roman"/>
        </w:rPr>
        <w:t xml:space="preserve">ultimately </w:t>
      </w:r>
      <w:r w:rsidR="00361FC1" w:rsidRPr="001829D8">
        <w:rPr>
          <w:rFonts w:ascii="Times New Roman" w:hAnsi="Times New Roman" w:cs="Times New Roman"/>
        </w:rPr>
        <w:t xml:space="preserve">be accessible to </w:t>
      </w:r>
      <w:r w:rsidR="00BE04D3" w:rsidRPr="001829D8">
        <w:rPr>
          <w:rFonts w:ascii="Times New Roman" w:hAnsi="Times New Roman" w:cs="Times New Roman"/>
        </w:rPr>
        <w:t>all</w:t>
      </w:r>
      <w:r w:rsidR="002813E3" w:rsidRPr="001829D8">
        <w:rPr>
          <w:rFonts w:ascii="Times New Roman" w:hAnsi="Times New Roman" w:cs="Times New Roman"/>
        </w:rPr>
        <w:t xml:space="preserve"> eligible voting members of </w:t>
      </w:r>
      <w:r w:rsidR="00192944">
        <w:rPr>
          <w:rFonts w:ascii="Times New Roman" w:hAnsi="Times New Roman" w:cs="Times New Roman"/>
        </w:rPr>
        <w:t>the</w:t>
      </w:r>
      <w:r w:rsidR="00361FC1" w:rsidRPr="001829D8">
        <w:rPr>
          <w:rFonts w:ascii="Times New Roman" w:hAnsi="Times New Roman" w:cs="Times New Roman"/>
        </w:rPr>
        <w:t xml:space="preserve"> </w:t>
      </w:r>
      <w:r w:rsidR="00A774E1">
        <w:rPr>
          <w:rFonts w:ascii="Times New Roman" w:hAnsi="Times New Roman" w:cs="Times New Roman"/>
        </w:rPr>
        <w:t xml:space="preserve">respective </w:t>
      </w:r>
      <w:r w:rsidR="00361FC1" w:rsidRPr="001829D8">
        <w:rPr>
          <w:rFonts w:ascii="Times New Roman" w:hAnsi="Times New Roman" w:cs="Times New Roman"/>
        </w:rPr>
        <w:t xml:space="preserve">academic department, </w:t>
      </w:r>
      <w:r w:rsidR="00611CD0">
        <w:rPr>
          <w:rFonts w:ascii="Times New Roman" w:hAnsi="Times New Roman" w:cs="Times New Roman"/>
        </w:rPr>
        <w:t>the</w:t>
      </w:r>
      <w:r w:rsidR="002813E3" w:rsidRPr="001829D8">
        <w:rPr>
          <w:rFonts w:ascii="Times New Roman" w:hAnsi="Times New Roman" w:cs="Times New Roman"/>
        </w:rPr>
        <w:t xml:space="preserve"> ADH and </w:t>
      </w:r>
      <w:r w:rsidR="00BE7941">
        <w:rPr>
          <w:rFonts w:ascii="Times New Roman" w:hAnsi="Times New Roman" w:cs="Times New Roman"/>
        </w:rPr>
        <w:t>Admin Assist</w:t>
      </w:r>
      <w:r w:rsidR="002813E3" w:rsidRPr="001829D8">
        <w:rPr>
          <w:rFonts w:ascii="Times New Roman" w:hAnsi="Times New Roman" w:cs="Times New Roman"/>
        </w:rPr>
        <w:t xml:space="preserve">, </w:t>
      </w:r>
      <w:r w:rsidR="00361FC1" w:rsidRPr="001829D8">
        <w:rPr>
          <w:rFonts w:ascii="Times New Roman" w:hAnsi="Times New Roman" w:cs="Times New Roman"/>
        </w:rPr>
        <w:t>the University T&amp;P Committee, and the Office of Academic Affairs</w:t>
      </w:r>
      <w:r w:rsidR="00FA3499">
        <w:rPr>
          <w:rFonts w:ascii="Times New Roman" w:hAnsi="Times New Roman" w:cs="Times New Roman"/>
        </w:rPr>
        <w:t>.</w:t>
      </w:r>
    </w:p>
    <w:p w14:paraId="14144B6B" w14:textId="6CE145C3" w:rsidR="000F29BF" w:rsidRPr="000F29BF" w:rsidRDefault="000F29BF" w:rsidP="000F29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5F95">
        <w:rPr>
          <w:rFonts w:ascii="Times New Roman" w:hAnsi="Times New Roman" w:cs="Times New Roman"/>
          <w:color w:val="7030A0"/>
        </w:rPr>
        <w:t xml:space="preserve">Throughout this document, purple font indicates detailed instructions for MS Teams for the inexperienced user. </w:t>
      </w:r>
      <w:r w:rsidRPr="00897367">
        <w:rPr>
          <w:rFonts w:ascii="Times New Roman" w:hAnsi="Times New Roman" w:cs="Times New Roman"/>
          <w:color w:val="7030A0"/>
        </w:rPr>
        <w:t>If you are unfamiliar with MS Teams, please see the ‘Microsoft Teams – Basic’ module on the CMU Information Technology “How to” page</w:t>
      </w:r>
      <w:r w:rsidRPr="00897367">
        <w:rPr>
          <w:rStyle w:val="Hyperlink"/>
          <w:rFonts w:ascii="Times New Roman" w:hAnsi="Times New Roman" w:cs="Times New Roman"/>
          <w:color w:val="7030A0"/>
          <w:u w:val="none"/>
        </w:rPr>
        <w:t>.</w:t>
      </w:r>
    </w:p>
    <w:p w14:paraId="0EAB75E1" w14:textId="77777777" w:rsidR="00584D05" w:rsidRDefault="00584D05" w:rsidP="00584D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D5FBCC" w14:textId="190D1A56" w:rsidR="005E2FB1" w:rsidRPr="001829D8" w:rsidRDefault="00CC5F95" w:rsidP="001829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Departmental MS Team</w:t>
      </w:r>
      <w:r w:rsidR="00192944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for T&amp;P Portfolios</w:t>
      </w:r>
    </w:p>
    <w:p w14:paraId="4629B0C1" w14:textId="77777777" w:rsidR="00B02428" w:rsidRDefault="00B024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6EA851" w14:textId="12A459CD" w:rsidR="00584D05" w:rsidRPr="00361FC1" w:rsidRDefault="00584D05" w:rsidP="00584D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T&amp;P </w:t>
      </w:r>
      <w:r w:rsidR="00CC4AF1">
        <w:rPr>
          <w:rFonts w:ascii="Times New Roman" w:hAnsi="Times New Roman" w:cs="Times New Roman"/>
          <w:b/>
          <w:bCs/>
          <w:sz w:val="28"/>
          <w:szCs w:val="28"/>
        </w:rPr>
        <w:t>Candidate Submission</w:t>
      </w:r>
    </w:p>
    <w:p w14:paraId="4A6469C9" w14:textId="3C04718B" w:rsidR="00CC4AF1" w:rsidRDefault="00CC4AF1" w:rsidP="00584D05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Each T&amp;P cand</w:t>
      </w:r>
      <w:r w:rsidR="0065699E">
        <w:rPr>
          <w:rFonts w:ascii="Times New Roman" w:hAnsi="Times New Roman" w:cs="Times New Roman"/>
          <w:color w:val="000000" w:themeColor="text1"/>
        </w:rPr>
        <w:t xml:space="preserve">idate creates a </w:t>
      </w:r>
      <w:r w:rsidR="004022BA">
        <w:rPr>
          <w:rFonts w:ascii="Times New Roman" w:hAnsi="Times New Roman" w:cs="Times New Roman"/>
          <w:color w:val="000000" w:themeColor="text1"/>
        </w:rPr>
        <w:t>T&amp;P</w:t>
      </w:r>
      <w:r w:rsidR="0065699E">
        <w:rPr>
          <w:rFonts w:ascii="Times New Roman" w:hAnsi="Times New Roman" w:cs="Times New Roman"/>
          <w:color w:val="000000" w:themeColor="text1"/>
        </w:rPr>
        <w:t xml:space="preserve"> </w:t>
      </w:r>
      <w:r w:rsidR="00A774E1">
        <w:rPr>
          <w:rFonts w:ascii="Times New Roman" w:hAnsi="Times New Roman" w:cs="Times New Roman"/>
          <w:color w:val="000000" w:themeColor="text1"/>
        </w:rPr>
        <w:t>P</w:t>
      </w:r>
      <w:r w:rsidR="0065699E">
        <w:rPr>
          <w:rFonts w:ascii="Times New Roman" w:hAnsi="Times New Roman" w:cs="Times New Roman"/>
          <w:color w:val="000000" w:themeColor="text1"/>
        </w:rPr>
        <w:t>ortfolio according to the CMU Tenure &amp; Promotion – Portfolio Instructional Guidelines.  This portfolio includes:</w:t>
      </w:r>
    </w:p>
    <w:p w14:paraId="1013455B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Cover </w:t>
      </w:r>
      <w:r>
        <w:rPr>
          <w:rFonts w:ascii="Times New Roman" w:hAnsi="Times New Roman" w:cs="Times New Roman"/>
          <w:color w:val="000000" w:themeColor="text1"/>
        </w:rPr>
        <w:t>Sheet</w:t>
      </w:r>
      <w:r w:rsidRPr="001829D8">
        <w:rPr>
          <w:rFonts w:ascii="Times New Roman" w:hAnsi="Times New Roman" w:cs="Times New Roman"/>
          <w:color w:val="000000" w:themeColor="text1"/>
        </w:rPr>
        <w:t xml:space="preserve"> &amp; Notice of Intent form</w:t>
      </w:r>
    </w:p>
    <w:p w14:paraId="4E586476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</w:t>
      </w:r>
      <w:r>
        <w:rPr>
          <w:rFonts w:ascii="Times New Roman" w:hAnsi="Times New Roman" w:cs="Times New Roman"/>
          <w:color w:val="000000" w:themeColor="text1"/>
        </w:rPr>
        <w:t>P</w:t>
      </w:r>
      <w:r w:rsidRPr="001829D8">
        <w:rPr>
          <w:rFonts w:ascii="Times New Roman" w:hAnsi="Times New Roman" w:cs="Times New Roman"/>
          <w:color w:val="000000" w:themeColor="text1"/>
        </w:rPr>
        <w:t xml:space="preserve">rimary PDF </w:t>
      </w:r>
      <w:r>
        <w:rPr>
          <w:rFonts w:ascii="Times New Roman" w:hAnsi="Times New Roman" w:cs="Times New Roman"/>
          <w:color w:val="000000" w:themeColor="text1"/>
        </w:rPr>
        <w:t>document</w:t>
      </w:r>
    </w:p>
    <w:p w14:paraId="5B2C73DE" w14:textId="439AF262" w:rsidR="0065699E" w:rsidRPr="0065699E" w:rsidRDefault="00584D05" w:rsidP="0065699E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PDF Appendices </w:t>
      </w:r>
      <w:r>
        <w:rPr>
          <w:rFonts w:ascii="Times New Roman" w:hAnsi="Times New Roman" w:cs="Times New Roman"/>
          <w:color w:val="000000" w:themeColor="text1"/>
        </w:rPr>
        <w:t>document</w:t>
      </w:r>
      <w:r w:rsidRPr="001829D8">
        <w:rPr>
          <w:rFonts w:ascii="Times New Roman" w:hAnsi="Times New Roman" w:cs="Times New Roman"/>
          <w:color w:val="000000" w:themeColor="text1"/>
        </w:rPr>
        <w:t xml:space="preserve"> (optional)</w:t>
      </w:r>
    </w:p>
    <w:p w14:paraId="58215447" w14:textId="13F3D4AC" w:rsidR="0065699E" w:rsidRDefault="0065699E" w:rsidP="0065699E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4022BA">
        <w:rPr>
          <w:rFonts w:ascii="Times New Roman" w:hAnsi="Times New Roman" w:cs="Times New Roman"/>
          <w:color w:val="000000" w:themeColor="text1"/>
        </w:rPr>
        <w:t xml:space="preserve">T&amp;P </w:t>
      </w:r>
      <w:r w:rsidR="009608B2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 xml:space="preserve">ortfolio documents are </w:t>
      </w:r>
      <w:r w:rsidR="00546893">
        <w:rPr>
          <w:rFonts w:ascii="Times New Roman" w:hAnsi="Times New Roman" w:cs="Times New Roman"/>
          <w:color w:val="000000" w:themeColor="text1"/>
        </w:rPr>
        <w:t xml:space="preserve">electronically submitted </w:t>
      </w:r>
      <w:r>
        <w:rPr>
          <w:rFonts w:ascii="Times New Roman" w:hAnsi="Times New Roman" w:cs="Times New Roman"/>
          <w:color w:val="000000" w:themeColor="text1"/>
        </w:rPr>
        <w:t xml:space="preserve">to the </w:t>
      </w:r>
      <w:r w:rsidR="00546893">
        <w:rPr>
          <w:rFonts w:ascii="Times New Roman" w:hAnsi="Times New Roman" w:cs="Times New Roman"/>
          <w:color w:val="000000" w:themeColor="text1"/>
        </w:rPr>
        <w:t xml:space="preserve">T&amp;P candidate’s </w:t>
      </w:r>
      <w:r>
        <w:rPr>
          <w:rFonts w:ascii="Times New Roman" w:hAnsi="Times New Roman" w:cs="Times New Roman"/>
          <w:color w:val="000000" w:themeColor="text1"/>
        </w:rPr>
        <w:t>Admin Assist and ADH prior to the October 1 deadline</w:t>
      </w:r>
      <w:r w:rsidR="00946207">
        <w:rPr>
          <w:rFonts w:ascii="Times New Roman" w:hAnsi="Times New Roman" w:cs="Times New Roman"/>
          <w:color w:val="000000" w:themeColor="text1"/>
        </w:rPr>
        <w:t xml:space="preserve"> for departmental review.  These portfolios </w:t>
      </w:r>
      <w:r w:rsidR="00C128CC">
        <w:rPr>
          <w:rFonts w:ascii="Times New Roman" w:hAnsi="Times New Roman" w:cs="Times New Roman"/>
          <w:color w:val="000000" w:themeColor="text1"/>
        </w:rPr>
        <w:t>will</w:t>
      </w:r>
      <w:r w:rsidR="00946207">
        <w:rPr>
          <w:rFonts w:ascii="Times New Roman" w:hAnsi="Times New Roman" w:cs="Times New Roman"/>
          <w:color w:val="000000" w:themeColor="text1"/>
        </w:rPr>
        <w:t xml:space="preserve"> ultimately </w:t>
      </w:r>
      <w:r w:rsidR="00C128CC">
        <w:rPr>
          <w:rFonts w:ascii="Times New Roman" w:hAnsi="Times New Roman" w:cs="Times New Roman"/>
          <w:color w:val="000000" w:themeColor="text1"/>
        </w:rPr>
        <w:t xml:space="preserve">be </w:t>
      </w:r>
      <w:r w:rsidR="00946207">
        <w:rPr>
          <w:rFonts w:ascii="Times New Roman" w:hAnsi="Times New Roman" w:cs="Times New Roman"/>
          <w:color w:val="000000" w:themeColor="text1"/>
        </w:rPr>
        <w:t xml:space="preserve">uploaded to </w:t>
      </w:r>
      <w:r w:rsidR="00C128CC">
        <w:rPr>
          <w:rFonts w:ascii="Times New Roman" w:hAnsi="Times New Roman" w:cs="Times New Roman"/>
          <w:color w:val="000000" w:themeColor="text1"/>
        </w:rPr>
        <w:t xml:space="preserve">the </w:t>
      </w:r>
      <w:r w:rsidR="00946207">
        <w:rPr>
          <w:rFonts w:ascii="Times New Roman" w:hAnsi="Times New Roman" w:cs="Times New Roman"/>
          <w:color w:val="000000" w:themeColor="text1"/>
        </w:rPr>
        <w:t xml:space="preserve">departmental MS Team by </w:t>
      </w:r>
      <w:r w:rsidR="00C128CC">
        <w:rPr>
          <w:rFonts w:ascii="Times New Roman" w:hAnsi="Times New Roman" w:cs="Times New Roman"/>
          <w:color w:val="000000" w:themeColor="text1"/>
        </w:rPr>
        <w:t xml:space="preserve">the </w:t>
      </w:r>
      <w:r w:rsidR="00946207">
        <w:rPr>
          <w:rFonts w:ascii="Times New Roman" w:hAnsi="Times New Roman" w:cs="Times New Roman"/>
          <w:color w:val="000000" w:themeColor="text1"/>
        </w:rPr>
        <w:t>Admin Assist</w:t>
      </w:r>
      <w:r w:rsidR="004022BA">
        <w:rPr>
          <w:rFonts w:ascii="Times New Roman" w:hAnsi="Times New Roman" w:cs="Times New Roman"/>
          <w:color w:val="000000" w:themeColor="text1"/>
        </w:rPr>
        <w:t xml:space="preserve">, </w:t>
      </w:r>
      <w:r w:rsidR="00C128CC">
        <w:rPr>
          <w:rFonts w:ascii="Times New Roman" w:hAnsi="Times New Roman" w:cs="Times New Roman"/>
          <w:color w:val="000000" w:themeColor="text1"/>
        </w:rPr>
        <w:t>after</w:t>
      </w:r>
      <w:r w:rsidR="004022BA">
        <w:rPr>
          <w:rFonts w:ascii="Times New Roman" w:hAnsi="Times New Roman" w:cs="Times New Roman"/>
          <w:color w:val="000000" w:themeColor="text1"/>
        </w:rPr>
        <w:t xml:space="preserve"> the </w:t>
      </w:r>
      <w:r w:rsidR="000F29BF">
        <w:rPr>
          <w:rFonts w:ascii="Times New Roman" w:hAnsi="Times New Roman" w:cs="Times New Roman"/>
          <w:color w:val="000000" w:themeColor="text1"/>
        </w:rPr>
        <w:t xml:space="preserve">T&amp;P Portfolio </w:t>
      </w:r>
      <w:r w:rsidR="004022BA">
        <w:rPr>
          <w:rFonts w:ascii="Times New Roman" w:hAnsi="Times New Roman" w:cs="Times New Roman"/>
          <w:color w:val="000000" w:themeColor="text1"/>
        </w:rPr>
        <w:t xml:space="preserve">MS Team </w:t>
      </w:r>
      <w:r w:rsidR="00C128CC">
        <w:rPr>
          <w:rFonts w:ascii="Times New Roman" w:hAnsi="Times New Roman" w:cs="Times New Roman"/>
          <w:color w:val="000000" w:themeColor="text1"/>
        </w:rPr>
        <w:t xml:space="preserve">has </w:t>
      </w:r>
      <w:r w:rsidR="000F29BF">
        <w:rPr>
          <w:rFonts w:ascii="Times New Roman" w:hAnsi="Times New Roman" w:cs="Times New Roman"/>
          <w:color w:val="000000" w:themeColor="text1"/>
        </w:rPr>
        <w:t xml:space="preserve">first </w:t>
      </w:r>
      <w:r w:rsidR="00C128CC">
        <w:rPr>
          <w:rFonts w:ascii="Times New Roman" w:hAnsi="Times New Roman" w:cs="Times New Roman"/>
          <w:color w:val="000000" w:themeColor="text1"/>
        </w:rPr>
        <w:t>been</w:t>
      </w:r>
      <w:r w:rsidR="004022BA">
        <w:rPr>
          <w:rFonts w:ascii="Times New Roman" w:hAnsi="Times New Roman" w:cs="Times New Roman"/>
          <w:color w:val="000000" w:themeColor="text1"/>
        </w:rPr>
        <w:t xml:space="preserve"> created.</w:t>
      </w:r>
    </w:p>
    <w:p w14:paraId="609E06EC" w14:textId="77777777" w:rsidR="00584D05" w:rsidRDefault="00584D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7C70F7" w14:textId="700BE495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Creating a </w:t>
      </w:r>
      <w:r w:rsidR="0065699E">
        <w:rPr>
          <w:rFonts w:ascii="Times New Roman" w:hAnsi="Times New Roman" w:cs="Times New Roman"/>
          <w:b/>
          <w:bCs/>
          <w:sz w:val="28"/>
          <w:szCs w:val="28"/>
        </w:rPr>
        <w:t>Departmental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Team</w:t>
      </w:r>
      <w:r w:rsidR="0065699E">
        <w:rPr>
          <w:rFonts w:ascii="Times New Roman" w:hAnsi="Times New Roman" w:cs="Times New Roman"/>
          <w:b/>
          <w:bCs/>
          <w:sz w:val="28"/>
          <w:szCs w:val="28"/>
        </w:rPr>
        <w:t xml:space="preserve"> for T&amp;P Portfolios</w:t>
      </w:r>
    </w:p>
    <w:p w14:paraId="2606766B" w14:textId="6FD33246" w:rsidR="00361FC1" w:rsidRPr="00361FC1" w:rsidRDefault="00546822" w:rsidP="00281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 Assist c</w:t>
      </w:r>
      <w:r w:rsidR="00BE7941">
        <w:rPr>
          <w:rFonts w:ascii="Times New Roman" w:hAnsi="Times New Roman" w:cs="Times New Roman"/>
        </w:rPr>
        <w:t>reate</w:t>
      </w:r>
      <w:r>
        <w:rPr>
          <w:rFonts w:ascii="Times New Roman" w:hAnsi="Times New Roman" w:cs="Times New Roman"/>
        </w:rPr>
        <w:t>s</w:t>
      </w:r>
      <w:r w:rsidR="00361FC1" w:rsidRPr="00361FC1">
        <w:rPr>
          <w:rFonts w:ascii="Times New Roman" w:hAnsi="Times New Roman" w:cs="Times New Roman"/>
        </w:rPr>
        <w:t xml:space="preserve"> Team </w:t>
      </w:r>
      <w:r>
        <w:rPr>
          <w:rFonts w:ascii="Times New Roman" w:hAnsi="Times New Roman" w:cs="Times New Roman"/>
        </w:rPr>
        <w:t xml:space="preserve">for their department </w:t>
      </w:r>
      <w:r w:rsidR="00361FC1" w:rsidRPr="00361FC1">
        <w:rPr>
          <w:rFonts w:ascii="Times New Roman" w:hAnsi="Times New Roman" w:cs="Times New Roman"/>
        </w:rPr>
        <w:t>through the M</w:t>
      </w:r>
      <w:r w:rsidR="00DE6ACA">
        <w:rPr>
          <w:rFonts w:ascii="Times New Roman" w:hAnsi="Times New Roman" w:cs="Times New Roman"/>
        </w:rPr>
        <w:t>icrosoft</w:t>
      </w:r>
      <w:r w:rsidR="00361FC1" w:rsidRPr="00361FC1">
        <w:rPr>
          <w:rFonts w:ascii="Times New Roman" w:hAnsi="Times New Roman" w:cs="Times New Roman"/>
        </w:rPr>
        <w:t xml:space="preserve"> Teams application</w:t>
      </w:r>
    </w:p>
    <w:p w14:paraId="60F9B3A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In </w:t>
      </w:r>
      <w:proofErr w:type="spellStart"/>
      <w:r w:rsidRPr="00DE6ACA">
        <w:rPr>
          <w:rFonts w:ascii="Times New Roman" w:hAnsi="Times New Roman" w:cs="Times New Roman"/>
          <w:color w:val="7030A0"/>
        </w:rPr>
        <w:t>MAVzone</w:t>
      </w:r>
      <w:proofErr w:type="spellEnd"/>
      <w:r w:rsidRPr="00DE6ACA">
        <w:rPr>
          <w:rFonts w:ascii="Times New Roman" w:hAnsi="Times New Roman" w:cs="Times New Roman"/>
          <w:color w:val="7030A0"/>
        </w:rPr>
        <w:t>, click on the ‘Applications’ tab (left</w:t>
      </w:r>
      <w:r w:rsidR="00BE7941">
        <w:rPr>
          <w:rFonts w:ascii="Times New Roman" w:hAnsi="Times New Roman" w:cs="Times New Roman"/>
          <w:color w:val="7030A0"/>
        </w:rPr>
        <w:t xml:space="preserve"> </w:t>
      </w:r>
      <w:r w:rsidRPr="00DE6ACA">
        <w:rPr>
          <w:rFonts w:ascii="Times New Roman" w:hAnsi="Times New Roman" w:cs="Times New Roman"/>
          <w:color w:val="7030A0"/>
        </w:rPr>
        <w:t>middle under ‘Dashboard’)</w:t>
      </w:r>
    </w:p>
    <w:p w14:paraId="666EAE4A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Click on </w:t>
      </w:r>
      <w:r w:rsidR="00FE51E0">
        <w:rPr>
          <w:rFonts w:ascii="Times New Roman" w:hAnsi="Times New Roman" w:cs="Times New Roman"/>
          <w:color w:val="7030A0"/>
        </w:rPr>
        <w:t xml:space="preserve">the </w:t>
      </w:r>
      <w:r w:rsidRPr="00DE6ACA">
        <w:rPr>
          <w:rFonts w:ascii="Times New Roman" w:hAnsi="Times New Roman" w:cs="Times New Roman"/>
          <w:color w:val="7030A0"/>
        </w:rPr>
        <w:t>‘Microsoft Teams’ application</w:t>
      </w:r>
    </w:p>
    <w:p w14:paraId="3F2140C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‘Teams’ icon (left side of screen)</w:t>
      </w:r>
    </w:p>
    <w:p w14:paraId="79BFABDF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‘Join or create team’ icon (top right of screen)</w:t>
      </w:r>
    </w:p>
    <w:p w14:paraId="49317B14" w14:textId="27716328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‘Create Team’</w:t>
      </w:r>
      <w:r w:rsidR="00C128CC">
        <w:rPr>
          <w:rFonts w:ascii="Times New Roman" w:hAnsi="Times New Roman" w:cs="Times New Roman"/>
          <w:color w:val="7030A0"/>
        </w:rPr>
        <w:t xml:space="preserve"> from the dropdown menu</w:t>
      </w:r>
    </w:p>
    <w:p w14:paraId="0A4B8BDB" w14:textId="77777777" w:rsidR="00361FC1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‘Other’</w:t>
      </w:r>
    </w:p>
    <w:p w14:paraId="2A1B4011" w14:textId="29583E90" w:rsidR="00611CD0" w:rsidRPr="00DE6ACA" w:rsidRDefault="00611CD0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‘Private’ under ‘What kind of team will this be?’</w:t>
      </w:r>
    </w:p>
    <w:p w14:paraId="669CC24B" w14:textId="262FC990" w:rsidR="006A6A84" w:rsidRPr="00584D05" w:rsidRDefault="006A6A84" w:rsidP="006A6A84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Under ‘Team name’, n</w:t>
      </w:r>
      <w:r w:rsidRPr="00361FC1">
        <w:rPr>
          <w:rFonts w:ascii="Times New Roman" w:hAnsi="Times New Roman" w:cs="Times New Roman"/>
          <w:color w:val="7030A0"/>
        </w:rPr>
        <w:t xml:space="preserve">ame your </w:t>
      </w:r>
      <w:r w:rsidR="00611CD0">
        <w:rPr>
          <w:rFonts w:ascii="Times New Roman" w:hAnsi="Times New Roman" w:cs="Times New Roman"/>
          <w:color w:val="7030A0"/>
        </w:rPr>
        <w:t xml:space="preserve">departmental </w:t>
      </w:r>
      <w:r w:rsidRPr="00DE6ACA">
        <w:rPr>
          <w:rFonts w:ascii="Times New Roman" w:hAnsi="Times New Roman" w:cs="Times New Roman"/>
          <w:color w:val="7030A0"/>
        </w:rPr>
        <w:t xml:space="preserve">MS </w:t>
      </w:r>
      <w:r w:rsidRPr="00361FC1">
        <w:rPr>
          <w:rFonts w:ascii="Times New Roman" w:hAnsi="Times New Roman" w:cs="Times New Roman"/>
          <w:color w:val="7030A0"/>
        </w:rPr>
        <w:t>Team with the following convention:</w:t>
      </w:r>
    </w:p>
    <w:p w14:paraId="26D6B3DB" w14:textId="3F38FD19" w:rsidR="006A6A84" w:rsidRPr="00E24C33" w:rsidRDefault="006A6A84" w:rsidP="006A6A84">
      <w:pPr>
        <w:numPr>
          <w:ilvl w:val="2"/>
          <w:numId w:val="4"/>
        </w:numPr>
        <w:rPr>
          <w:rFonts w:ascii="Times New Roman" w:hAnsi="Times New Roman" w:cs="Times New Roman"/>
          <w:color w:val="7030A0"/>
        </w:rPr>
      </w:pPr>
      <w:r w:rsidRPr="00584D05">
        <w:rPr>
          <w:rFonts w:ascii="Times New Roman" w:hAnsi="Times New Roman" w:cs="Times New Roman"/>
          <w:color w:val="7030A0"/>
        </w:rPr>
        <w:t xml:space="preserve">T&amp;P Portfolio </w:t>
      </w:r>
      <w:r w:rsidR="00611CD0">
        <w:rPr>
          <w:rFonts w:ascii="Times New Roman" w:hAnsi="Times New Roman" w:cs="Times New Roman"/>
          <w:color w:val="7030A0"/>
        </w:rPr>
        <w:t>- Department</w:t>
      </w:r>
      <w:r w:rsidRPr="00584D05">
        <w:rPr>
          <w:rFonts w:ascii="Times New Roman" w:hAnsi="Times New Roman" w:cs="Times New Roman"/>
          <w:color w:val="7030A0"/>
        </w:rPr>
        <w:t xml:space="preserve"> (Example: T&amp;P Portfolio </w:t>
      </w:r>
      <w:r w:rsidR="00611CD0">
        <w:rPr>
          <w:rFonts w:ascii="Times New Roman" w:hAnsi="Times New Roman" w:cs="Times New Roman"/>
          <w:color w:val="7030A0"/>
        </w:rPr>
        <w:t>- PES</w:t>
      </w:r>
      <w:r w:rsidRPr="00584D05">
        <w:rPr>
          <w:rFonts w:ascii="Times New Roman" w:hAnsi="Times New Roman" w:cs="Times New Roman"/>
          <w:color w:val="7030A0"/>
        </w:rPr>
        <w:t>)</w:t>
      </w:r>
    </w:p>
    <w:p w14:paraId="7AEA074B" w14:textId="77777777" w:rsidR="00CF5917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lastRenderedPageBreak/>
        <w:t>Under ‘Add members to te</w:t>
      </w:r>
      <w:r w:rsidR="00FE51E0">
        <w:rPr>
          <w:rFonts w:ascii="Times New Roman" w:hAnsi="Times New Roman" w:cs="Times New Roman"/>
          <w:color w:val="7030A0"/>
        </w:rPr>
        <w:t>am</w:t>
      </w:r>
      <w:r>
        <w:rPr>
          <w:rFonts w:ascii="Times New Roman" w:hAnsi="Times New Roman" w:cs="Times New Roman"/>
          <w:color w:val="7030A0"/>
        </w:rPr>
        <w:t>’, click ‘Skip’</w:t>
      </w:r>
    </w:p>
    <w:p w14:paraId="7F26C1A0" w14:textId="276BDB57" w:rsidR="00CF5917" w:rsidRPr="00DE6ACA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Your </w:t>
      </w:r>
      <w:r w:rsidR="00611CD0">
        <w:rPr>
          <w:rFonts w:ascii="Times New Roman" w:hAnsi="Times New Roman" w:cs="Times New Roman"/>
          <w:color w:val="7030A0"/>
        </w:rPr>
        <w:t xml:space="preserve">departmental </w:t>
      </w:r>
      <w:r>
        <w:rPr>
          <w:rFonts w:ascii="Times New Roman" w:hAnsi="Times New Roman" w:cs="Times New Roman"/>
          <w:color w:val="7030A0"/>
        </w:rPr>
        <w:t>MS Team is now created</w:t>
      </w:r>
    </w:p>
    <w:p w14:paraId="6A41D36E" w14:textId="77777777" w:rsidR="00474CF0" w:rsidRDefault="00474CF0" w:rsidP="00361FC1">
      <w:pPr>
        <w:rPr>
          <w:rFonts w:ascii="Times New Roman" w:hAnsi="Times New Roman" w:cs="Times New Roman"/>
          <w:color w:val="000000" w:themeColor="text1"/>
        </w:rPr>
      </w:pPr>
    </w:p>
    <w:p w14:paraId="7B5B85E8" w14:textId="2A547B58" w:rsidR="000F29BF" w:rsidRPr="000F29BF" w:rsidRDefault="00611CD0" w:rsidP="000F29B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Creating Folders </w:t>
      </w:r>
      <w:r w:rsidR="004A01DC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211B9E">
        <w:rPr>
          <w:rFonts w:ascii="Times New Roman" w:hAnsi="Times New Roman" w:cs="Times New Roman"/>
          <w:b/>
          <w:bCs/>
          <w:sz w:val="28"/>
          <w:szCs w:val="28"/>
        </w:rPr>
        <w:t xml:space="preserve"> your T&amp;P 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 w:rsidR="00211B9E"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14:paraId="30B33387" w14:textId="6C20E1DF" w:rsidR="000F29BF" w:rsidRPr="00045783" w:rsidRDefault="000F29BF" w:rsidP="002817BD">
      <w:pPr>
        <w:rPr>
          <w:rFonts w:ascii="Times New Roman" w:hAnsi="Times New Roman" w:cs="Times New Roman"/>
          <w:color w:val="000000" w:themeColor="text1"/>
        </w:rPr>
      </w:pPr>
      <w:r w:rsidRPr="00045783">
        <w:rPr>
          <w:rFonts w:ascii="Times New Roman" w:hAnsi="Times New Roman" w:cs="Times New Roman"/>
          <w:color w:val="000000" w:themeColor="text1"/>
        </w:rPr>
        <w:t xml:space="preserve">Admin Assist creates </w:t>
      </w:r>
      <w:r w:rsidR="00045783" w:rsidRPr="00045783">
        <w:rPr>
          <w:rFonts w:ascii="Times New Roman" w:hAnsi="Times New Roman" w:cs="Times New Roman"/>
          <w:color w:val="000000" w:themeColor="text1"/>
        </w:rPr>
        <w:t xml:space="preserve">two main folders </w:t>
      </w:r>
      <w:r w:rsidR="00045783">
        <w:rPr>
          <w:rFonts w:ascii="Times New Roman" w:hAnsi="Times New Roman" w:cs="Times New Roman"/>
          <w:color w:val="000000" w:themeColor="text1"/>
        </w:rPr>
        <w:t>labeled</w:t>
      </w:r>
      <w:r w:rsidR="00045783" w:rsidRPr="00045783">
        <w:rPr>
          <w:rFonts w:ascii="Times New Roman" w:hAnsi="Times New Roman" w:cs="Times New Roman"/>
          <w:color w:val="000000" w:themeColor="text1"/>
        </w:rPr>
        <w:t xml:space="preserve"> “Instructors” and “Professors”. T</w:t>
      </w:r>
      <w:r w:rsidR="00045783">
        <w:rPr>
          <w:rFonts w:ascii="Times New Roman" w:hAnsi="Times New Roman" w:cs="Times New Roman"/>
          <w:color w:val="000000" w:themeColor="text1"/>
        </w:rPr>
        <w:t xml:space="preserve">wo </w:t>
      </w:r>
      <w:r w:rsidR="00045783" w:rsidRPr="00045783">
        <w:rPr>
          <w:rFonts w:ascii="Times New Roman" w:hAnsi="Times New Roman" w:cs="Times New Roman"/>
          <w:color w:val="000000" w:themeColor="text1"/>
        </w:rPr>
        <w:t xml:space="preserve">subfolders </w:t>
      </w:r>
      <w:r w:rsidR="00045783">
        <w:rPr>
          <w:rFonts w:ascii="Times New Roman" w:hAnsi="Times New Roman" w:cs="Times New Roman"/>
          <w:color w:val="000000" w:themeColor="text1"/>
        </w:rPr>
        <w:t>are added to</w:t>
      </w:r>
      <w:r w:rsidR="00045783" w:rsidRPr="00045783">
        <w:rPr>
          <w:rFonts w:ascii="Times New Roman" w:hAnsi="Times New Roman" w:cs="Times New Roman"/>
          <w:color w:val="000000" w:themeColor="text1"/>
        </w:rPr>
        <w:t xml:space="preserve"> the “Professors” folder, t</w:t>
      </w:r>
      <w:r w:rsidR="00045783">
        <w:rPr>
          <w:rFonts w:ascii="Times New Roman" w:hAnsi="Times New Roman" w:cs="Times New Roman"/>
          <w:color w:val="000000" w:themeColor="text1"/>
        </w:rPr>
        <w:t>hree subfolders</w:t>
      </w:r>
      <w:r w:rsidR="00045783" w:rsidRPr="00045783">
        <w:rPr>
          <w:rFonts w:ascii="Times New Roman" w:hAnsi="Times New Roman" w:cs="Times New Roman"/>
          <w:color w:val="000000" w:themeColor="text1"/>
        </w:rPr>
        <w:t xml:space="preserve"> </w:t>
      </w:r>
      <w:r w:rsidR="00045783">
        <w:rPr>
          <w:rFonts w:ascii="Times New Roman" w:hAnsi="Times New Roman" w:cs="Times New Roman"/>
          <w:color w:val="000000" w:themeColor="text1"/>
        </w:rPr>
        <w:t>are added to</w:t>
      </w:r>
      <w:r w:rsidR="00045783" w:rsidRPr="00045783">
        <w:rPr>
          <w:rFonts w:ascii="Times New Roman" w:hAnsi="Times New Roman" w:cs="Times New Roman"/>
          <w:color w:val="000000" w:themeColor="text1"/>
        </w:rPr>
        <w:t xml:space="preserve"> the “Instructors” folder.</w:t>
      </w:r>
    </w:p>
    <w:p w14:paraId="2C9E14E6" w14:textId="060CB61D" w:rsidR="00361FC1" w:rsidRDefault="00211B9E" w:rsidP="0004578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Select ‘</w:t>
      </w:r>
      <w:r w:rsidR="00611CD0">
        <w:rPr>
          <w:rFonts w:ascii="Times New Roman" w:hAnsi="Times New Roman" w:cs="Times New Roman"/>
          <w:color w:val="7030A0"/>
        </w:rPr>
        <w:t>Shared</w:t>
      </w:r>
      <w:r w:rsidRPr="00C86FBA">
        <w:rPr>
          <w:rFonts w:ascii="Times New Roman" w:hAnsi="Times New Roman" w:cs="Times New Roman"/>
          <w:color w:val="7030A0"/>
        </w:rPr>
        <w:t>’ in the General channel (top</w:t>
      </w:r>
      <w:r w:rsidR="00B02428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middle of T&amp;P Portfolio team)</w:t>
      </w:r>
    </w:p>
    <w:p w14:paraId="7BAFA62F" w14:textId="50A76BE5" w:rsidR="00580EF6" w:rsidRDefault="00611CD0" w:rsidP="0004578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the purple ‘+ New’ (</w:t>
      </w:r>
      <w:r w:rsidR="00F059A1">
        <w:rPr>
          <w:rFonts w:ascii="Times New Roman" w:hAnsi="Times New Roman" w:cs="Times New Roman"/>
          <w:color w:val="7030A0"/>
        </w:rPr>
        <w:t>top left</w:t>
      </w:r>
      <w:r>
        <w:rPr>
          <w:rFonts w:ascii="Times New Roman" w:hAnsi="Times New Roman" w:cs="Times New Roman"/>
          <w:color w:val="7030A0"/>
        </w:rPr>
        <w:t>) and select ‘Folder’.  Under ‘Name’</w:t>
      </w:r>
      <w:r w:rsidR="00580EF6">
        <w:rPr>
          <w:rFonts w:ascii="Times New Roman" w:hAnsi="Times New Roman" w:cs="Times New Roman"/>
          <w:color w:val="7030A0"/>
        </w:rPr>
        <w:t>, put ‘Professors’</w:t>
      </w:r>
    </w:p>
    <w:p w14:paraId="0E9CD0E5" w14:textId="53318466" w:rsidR="00580EF6" w:rsidRDefault="00580EF6" w:rsidP="00045783">
      <w:pPr>
        <w:numPr>
          <w:ilvl w:val="2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the ‘Professors’ folder you just created, then click on the purple ‘+ New’ and select ‘Folder’.  Under ‘Name’, put ‘Promotion to Associate’</w:t>
      </w:r>
      <w:r w:rsidR="00045783">
        <w:rPr>
          <w:rFonts w:ascii="Times New Roman" w:hAnsi="Times New Roman" w:cs="Times New Roman"/>
          <w:color w:val="7030A0"/>
        </w:rPr>
        <w:t>, then click ‘Create’</w:t>
      </w:r>
    </w:p>
    <w:p w14:paraId="2CE37212" w14:textId="35BF91F8" w:rsidR="00580EF6" w:rsidRDefault="00580EF6" w:rsidP="00045783">
      <w:pPr>
        <w:numPr>
          <w:ilvl w:val="2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Again, click on the purple ‘+ New’ and select ‘Folder’.  Under ‘Name’, put ‘Promotion to Full’</w:t>
      </w:r>
      <w:r w:rsidR="00F059A1">
        <w:rPr>
          <w:rFonts w:ascii="Times New Roman" w:hAnsi="Times New Roman" w:cs="Times New Roman"/>
          <w:color w:val="7030A0"/>
        </w:rPr>
        <w:t>, then click ‘Create’</w:t>
      </w:r>
    </w:p>
    <w:p w14:paraId="4590D19F" w14:textId="37FAE77D" w:rsidR="00580EF6" w:rsidRDefault="00580EF6" w:rsidP="0004578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‘General’ under ‘Documents &gt; General &gt; Professors’</w:t>
      </w:r>
      <w:r w:rsidR="004A01DC">
        <w:rPr>
          <w:rFonts w:ascii="Times New Roman" w:hAnsi="Times New Roman" w:cs="Times New Roman"/>
          <w:color w:val="7030A0"/>
        </w:rPr>
        <w:t xml:space="preserve"> </w:t>
      </w:r>
    </w:p>
    <w:p w14:paraId="4C4488B5" w14:textId="4D085D3B" w:rsidR="00611CD0" w:rsidRDefault="00580EF6" w:rsidP="0004578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the purple ‘+ New’ and select ‘Folder’.  Under ‘Name’, put ‘Instructors’</w:t>
      </w:r>
      <w:r w:rsidR="00611CD0">
        <w:rPr>
          <w:rFonts w:ascii="Times New Roman" w:hAnsi="Times New Roman" w:cs="Times New Roman"/>
          <w:color w:val="7030A0"/>
        </w:rPr>
        <w:t xml:space="preserve"> </w:t>
      </w:r>
    </w:p>
    <w:p w14:paraId="1A3C36C5" w14:textId="5ADE2438" w:rsidR="004A01DC" w:rsidRDefault="004A01DC" w:rsidP="00045783">
      <w:pPr>
        <w:numPr>
          <w:ilvl w:val="2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the ‘Instructors’ folder you just created, then click on the purple ‘+ New’ and select ‘Folder’.  Under ‘Name’, put ‘Promotion to Assistant’</w:t>
      </w:r>
      <w:r w:rsidR="00F059A1">
        <w:rPr>
          <w:rFonts w:ascii="Times New Roman" w:hAnsi="Times New Roman" w:cs="Times New Roman"/>
          <w:color w:val="7030A0"/>
        </w:rPr>
        <w:t>, then click ‘Create’.</w:t>
      </w:r>
    </w:p>
    <w:p w14:paraId="130DE608" w14:textId="26A5A854" w:rsidR="004A01DC" w:rsidRDefault="004A01DC" w:rsidP="00045783">
      <w:pPr>
        <w:numPr>
          <w:ilvl w:val="2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Again, click on the purple ‘+ New’ and select ‘Folder’. Under ‘Name’, put ‘Promotion to Associate’</w:t>
      </w:r>
      <w:r w:rsidR="00660F06">
        <w:rPr>
          <w:rFonts w:ascii="Times New Roman" w:hAnsi="Times New Roman" w:cs="Times New Roman"/>
          <w:color w:val="7030A0"/>
        </w:rPr>
        <w:t>, then click ‘Create’.</w:t>
      </w:r>
    </w:p>
    <w:p w14:paraId="10795846" w14:textId="3C376759" w:rsidR="004A01DC" w:rsidRPr="004A01DC" w:rsidRDefault="004A01DC" w:rsidP="00045783">
      <w:pPr>
        <w:numPr>
          <w:ilvl w:val="2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Again, click on the purple ‘+ New’ and select ‘Folder’. Under ‘Name’, put ‘Promotion to Full’</w:t>
      </w:r>
      <w:r w:rsidR="00660F06">
        <w:rPr>
          <w:rFonts w:ascii="Times New Roman" w:hAnsi="Times New Roman" w:cs="Times New Roman"/>
          <w:color w:val="7030A0"/>
        </w:rPr>
        <w:t>, then click ‘Create’.</w:t>
      </w:r>
    </w:p>
    <w:p w14:paraId="0685BE83" w14:textId="01326771" w:rsidR="004970AC" w:rsidRDefault="00376A4C" w:rsidP="00361F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</w:t>
      </w:r>
      <w:r w:rsidR="001C4B12" w:rsidRPr="00E45E06">
        <w:rPr>
          <w:rFonts w:ascii="Times New Roman" w:hAnsi="Times New Roman" w:cs="Times New Roman"/>
          <w:color w:val="000000" w:themeColor="text1"/>
        </w:rPr>
        <w:t xml:space="preserve"> departmental T&amp;P Portfolio MS Team is now created with the basic file </w:t>
      </w:r>
      <w:r w:rsidR="00045783">
        <w:rPr>
          <w:rFonts w:ascii="Times New Roman" w:hAnsi="Times New Roman" w:cs="Times New Roman"/>
          <w:color w:val="000000" w:themeColor="text1"/>
        </w:rPr>
        <w:t xml:space="preserve">structure </w:t>
      </w:r>
      <w:r w:rsidR="001C4B12" w:rsidRPr="00E45E06">
        <w:rPr>
          <w:rFonts w:ascii="Times New Roman" w:hAnsi="Times New Roman" w:cs="Times New Roman"/>
          <w:color w:val="000000" w:themeColor="text1"/>
        </w:rPr>
        <w:t>in place. The next task is to create a faculty folder for each promotional candidate</w:t>
      </w:r>
      <w:r w:rsidR="00660F06">
        <w:rPr>
          <w:rFonts w:ascii="Times New Roman" w:hAnsi="Times New Roman" w:cs="Times New Roman"/>
          <w:color w:val="000000" w:themeColor="text1"/>
        </w:rPr>
        <w:t>.</w:t>
      </w:r>
    </w:p>
    <w:p w14:paraId="51EEFC21" w14:textId="77777777" w:rsidR="00045783" w:rsidRPr="00E45E06" w:rsidRDefault="00045783" w:rsidP="00361FC1">
      <w:pPr>
        <w:rPr>
          <w:rFonts w:ascii="Times New Roman" w:hAnsi="Times New Roman" w:cs="Times New Roman"/>
          <w:color w:val="000000" w:themeColor="text1"/>
        </w:rPr>
      </w:pPr>
    </w:p>
    <w:p w14:paraId="549A4508" w14:textId="5378C518" w:rsidR="00045783" w:rsidRPr="00045783" w:rsidRDefault="00045783" w:rsidP="002817BD">
      <w:pPr>
        <w:rPr>
          <w:rFonts w:ascii="Times New Roman" w:hAnsi="Times New Roman" w:cs="Times New Roman"/>
          <w:color w:val="000000" w:themeColor="text1"/>
        </w:rPr>
      </w:pPr>
      <w:r w:rsidRPr="00045783">
        <w:rPr>
          <w:rFonts w:ascii="Times New Roman" w:hAnsi="Times New Roman" w:cs="Times New Roman"/>
          <w:color w:val="000000" w:themeColor="text1"/>
        </w:rPr>
        <w:t xml:space="preserve">Admin Assist creates </w:t>
      </w:r>
      <w:r>
        <w:rPr>
          <w:rFonts w:ascii="Times New Roman" w:hAnsi="Times New Roman" w:cs="Times New Roman"/>
          <w:color w:val="000000" w:themeColor="text1"/>
        </w:rPr>
        <w:t>subfolder for each T&amp;P candidate, located within the correct “Promotion to…” folder</w:t>
      </w:r>
    </w:p>
    <w:p w14:paraId="62079D96" w14:textId="77777777" w:rsidR="004970AC" w:rsidRPr="00045783" w:rsidRDefault="004970AC" w:rsidP="00045783">
      <w:pPr>
        <w:rPr>
          <w:rFonts w:ascii="Times New Roman" w:hAnsi="Times New Roman" w:cs="Times New Roman"/>
          <w:color w:val="7030A0"/>
        </w:rPr>
      </w:pPr>
    </w:p>
    <w:p w14:paraId="354AB51F" w14:textId="77777777" w:rsidR="004970AC" w:rsidRPr="00045783" w:rsidRDefault="004970AC" w:rsidP="008F665C">
      <w:p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>Example 1:</w:t>
      </w:r>
    </w:p>
    <w:p w14:paraId="65317A90" w14:textId="3E23A1A4" w:rsidR="00CD7A73" w:rsidRPr="00045783" w:rsidRDefault="004970AC" w:rsidP="008F665C">
      <w:p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>C</w:t>
      </w:r>
      <w:r w:rsidR="001C4B12" w:rsidRPr="00045783">
        <w:rPr>
          <w:rFonts w:ascii="Times New Roman" w:hAnsi="Times New Roman" w:cs="Times New Roman"/>
          <w:color w:val="7030A0"/>
        </w:rPr>
        <w:t>onsider a current Assistant Professor who is eligible and applying for promotion to Associate Professor</w:t>
      </w:r>
    </w:p>
    <w:p w14:paraId="3CA33854" w14:textId="77777777" w:rsidR="002817BD" w:rsidRDefault="001C4B12" w:rsidP="008F66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7030A0"/>
        </w:rPr>
      </w:pPr>
      <w:r w:rsidRPr="008F665C">
        <w:rPr>
          <w:rFonts w:ascii="Times New Roman" w:hAnsi="Times New Roman" w:cs="Times New Roman"/>
          <w:color w:val="7030A0"/>
        </w:rPr>
        <w:t xml:space="preserve">Click ‘General’ under ‘Documents &gt; General &gt; Instructors’ </w:t>
      </w:r>
    </w:p>
    <w:p w14:paraId="269D8B08" w14:textId="77777777" w:rsidR="002817BD" w:rsidRDefault="001C4B12" w:rsidP="002817B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7030A0"/>
        </w:rPr>
      </w:pPr>
      <w:r w:rsidRPr="008F665C">
        <w:rPr>
          <w:rFonts w:ascii="Times New Roman" w:hAnsi="Times New Roman" w:cs="Times New Roman"/>
          <w:color w:val="7030A0"/>
        </w:rPr>
        <w:t>Click on the ‘Professor</w:t>
      </w:r>
      <w:r w:rsidR="00660F06" w:rsidRPr="008F665C">
        <w:rPr>
          <w:rFonts w:ascii="Times New Roman" w:hAnsi="Times New Roman" w:cs="Times New Roman"/>
          <w:color w:val="7030A0"/>
        </w:rPr>
        <w:t>s</w:t>
      </w:r>
      <w:r w:rsidRPr="008F665C">
        <w:rPr>
          <w:rFonts w:ascii="Times New Roman" w:hAnsi="Times New Roman" w:cs="Times New Roman"/>
          <w:color w:val="7030A0"/>
        </w:rPr>
        <w:t>’ folder</w:t>
      </w:r>
    </w:p>
    <w:p w14:paraId="7DD470EE" w14:textId="77777777" w:rsidR="002817BD" w:rsidRDefault="001C4B12" w:rsidP="002817B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7030A0"/>
        </w:rPr>
      </w:pPr>
      <w:r w:rsidRPr="002817BD">
        <w:rPr>
          <w:rFonts w:ascii="Times New Roman" w:hAnsi="Times New Roman" w:cs="Times New Roman"/>
          <w:color w:val="7030A0"/>
        </w:rPr>
        <w:t>Click on the ‘Promotion to Associate’</w:t>
      </w:r>
      <w:r w:rsidR="006E2F6A" w:rsidRPr="002817BD">
        <w:rPr>
          <w:rFonts w:ascii="Times New Roman" w:hAnsi="Times New Roman" w:cs="Times New Roman"/>
          <w:color w:val="7030A0"/>
        </w:rPr>
        <w:t xml:space="preserve"> folder</w:t>
      </w:r>
    </w:p>
    <w:p w14:paraId="5BD9167B" w14:textId="2E29349F" w:rsidR="001C4B12" w:rsidRPr="002817BD" w:rsidRDefault="001C4B12" w:rsidP="002817B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7030A0"/>
        </w:rPr>
      </w:pPr>
      <w:r w:rsidRPr="002817BD">
        <w:rPr>
          <w:rFonts w:ascii="Times New Roman" w:hAnsi="Times New Roman" w:cs="Times New Roman"/>
          <w:color w:val="7030A0"/>
        </w:rPr>
        <w:t>Click the purple ‘+ New’</w:t>
      </w:r>
      <w:r w:rsidR="00660F06" w:rsidRPr="002817BD">
        <w:rPr>
          <w:rFonts w:ascii="Times New Roman" w:hAnsi="Times New Roman" w:cs="Times New Roman"/>
          <w:color w:val="7030A0"/>
        </w:rPr>
        <w:t xml:space="preserve"> </w:t>
      </w:r>
      <w:r w:rsidRPr="002817BD">
        <w:rPr>
          <w:rFonts w:ascii="Times New Roman" w:hAnsi="Times New Roman" w:cs="Times New Roman"/>
          <w:color w:val="7030A0"/>
        </w:rPr>
        <w:t xml:space="preserve">and select ‘Folder’.  Under ‘Name’, put </w:t>
      </w:r>
      <w:r w:rsidR="006E2F6A" w:rsidRPr="002817BD">
        <w:rPr>
          <w:rFonts w:ascii="Times New Roman" w:hAnsi="Times New Roman" w:cs="Times New Roman"/>
          <w:color w:val="7030A0"/>
        </w:rPr>
        <w:t xml:space="preserve">the naming scheme: First </w:t>
      </w:r>
      <w:r w:rsidR="00C73AF7" w:rsidRPr="002817BD">
        <w:rPr>
          <w:rFonts w:ascii="Times New Roman" w:hAnsi="Times New Roman" w:cs="Times New Roman"/>
          <w:color w:val="7030A0"/>
        </w:rPr>
        <w:t>Name</w:t>
      </w:r>
      <w:r w:rsidR="006E2F6A" w:rsidRPr="002817BD">
        <w:rPr>
          <w:rFonts w:ascii="Times New Roman" w:hAnsi="Times New Roman" w:cs="Times New Roman"/>
          <w:color w:val="7030A0"/>
        </w:rPr>
        <w:t xml:space="preserve"> Last Name (e.g., Chad Middleton)</w:t>
      </w:r>
      <w:r w:rsidR="00660F06" w:rsidRPr="002817BD">
        <w:rPr>
          <w:rFonts w:ascii="Times New Roman" w:hAnsi="Times New Roman" w:cs="Times New Roman"/>
          <w:color w:val="7030A0"/>
        </w:rPr>
        <w:t>, then click ‘Create’.</w:t>
      </w:r>
    </w:p>
    <w:p w14:paraId="1BE54105" w14:textId="1505D2F7" w:rsidR="001C4B12" w:rsidRDefault="006E2F6A" w:rsidP="002817BD">
      <w:p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>Your folder for this current Assistant Professor is now created.</w:t>
      </w:r>
    </w:p>
    <w:p w14:paraId="5C56D87B" w14:textId="77777777" w:rsidR="008F665C" w:rsidRDefault="008F665C" w:rsidP="00361FC1">
      <w:pPr>
        <w:rPr>
          <w:rFonts w:ascii="Times New Roman" w:hAnsi="Times New Roman" w:cs="Times New Roman"/>
          <w:color w:val="7030A0"/>
        </w:rPr>
      </w:pPr>
    </w:p>
    <w:p w14:paraId="5C9A73FA" w14:textId="2D4F9347" w:rsidR="006E2F6A" w:rsidRPr="00045783" w:rsidRDefault="006E2F6A" w:rsidP="008F665C">
      <w:p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>Example 2:</w:t>
      </w:r>
    </w:p>
    <w:p w14:paraId="2C602898" w14:textId="260B1801" w:rsidR="006E2F6A" w:rsidRPr="00045783" w:rsidRDefault="006E2F6A" w:rsidP="006E2F6A">
      <w:p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>Consider a current Technical Instructor who is eligible and applying for promotion to Technical Professor</w:t>
      </w:r>
    </w:p>
    <w:p w14:paraId="000222D8" w14:textId="2CB31991" w:rsidR="006E2F6A" w:rsidRPr="00045783" w:rsidRDefault="006E2F6A" w:rsidP="006E2F6A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 xml:space="preserve">Click ‘General’ under ‘Documents &gt; General &gt; Professors’ </w:t>
      </w:r>
    </w:p>
    <w:p w14:paraId="6CFF60DA" w14:textId="10A6CEB7" w:rsidR="006E2F6A" w:rsidRPr="00045783" w:rsidRDefault="006E2F6A" w:rsidP="006E2F6A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>Click on the ‘Instructor</w:t>
      </w:r>
      <w:r w:rsidR="00660F06" w:rsidRPr="00045783">
        <w:rPr>
          <w:rFonts w:ascii="Times New Roman" w:hAnsi="Times New Roman" w:cs="Times New Roman"/>
          <w:color w:val="7030A0"/>
        </w:rPr>
        <w:t>s</w:t>
      </w:r>
      <w:r w:rsidRPr="00045783">
        <w:rPr>
          <w:rFonts w:ascii="Times New Roman" w:hAnsi="Times New Roman" w:cs="Times New Roman"/>
          <w:color w:val="7030A0"/>
        </w:rPr>
        <w:t>’ folder</w:t>
      </w:r>
    </w:p>
    <w:p w14:paraId="1C3387BB" w14:textId="0968D025" w:rsidR="006E2F6A" w:rsidRPr="00045783" w:rsidRDefault="006E2F6A" w:rsidP="006E2F6A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 xml:space="preserve">Click on the ‘Promotion to </w:t>
      </w:r>
      <w:r w:rsidR="008F665C">
        <w:rPr>
          <w:rFonts w:ascii="Times New Roman" w:hAnsi="Times New Roman" w:cs="Times New Roman"/>
          <w:color w:val="7030A0"/>
        </w:rPr>
        <w:t>Full</w:t>
      </w:r>
      <w:r w:rsidRPr="00045783">
        <w:rPr>
          <w:rFonts w:ascii="Times New Roman" w:hAnsi="Times New Roman" w:cs="Times New Roman"/>
          <w:color w:val="7030A0"/>
        </w:rPr>
        <w:t>’ folder</w:t>
      </w:r>
    </w:p>
    <w:p w14:paraId="7FEACDD9" w14:textId="613C087A" w:rsidR="006E2F6A" w:rsidRPr="00045783" w:rsidRDefault="006E2F6A" w:rsidP="006E2F6A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lastRenderedPageBreak/>
        <w:t xml:space="preserve">Click the purple ‘+ New’ and select ‘Folder’.  Under ‘Name’, put the naming scheme: First </w:t>
      </w:r>
      <w:r w:rsidR="00C73AF7" w:rsidRPr="00045783">
        <w:rPr>
          <w:rFonts w:ascii="Times New Roman" w:hAnsi="Times New Roman" w:cs="Times New Roman"/>
          <w:color w:val="7030A0"/>
        </w:rPr>
        <w:t>Name</w:t>
      </w:r>
      <w:r w:rsidRPr="00045783">
        <w:rPr>
          <w:rFonts w:ascii="Times New Roman" w:hAnsi="Times New Roman" w:cs="Times New Roman"/>
          <w:color w:val="7030A0"/>
        </w:rPr>
        <w:t xml:space="preserve"> Last Name (e.g., Chad Middleton)</w:t>
      </w:r>
      <w:r w:rsidR="00660F06" w:rsidRPr="00045783">
        <w:rPr>
          <w:rFonts w:ascii="Times New Roman" w:hAnsi="Times New Roman" w:cs="Times New Roman"/>
          <w:color w:val="7030A0"/>
        </w:rPr>
        <w:t>, then click ‘Create’.</w:t>
      </w:r>
    </w:p>
    <w:p w14:paraId="6DE7F185" w14:textId="0F51F789" w:rsidR="006E2F6A" w:rsidRPr="00045783" w:rsidRDefault="006E2F6A" w:rsidP="006E2F6A">
      <w:pPr>
        <w:rPr>
          <w:rFonts w:ascii="Times New Roman" w:hAnsi="Times New Roman" w:cs="Times New Roman"/>
          <w:color w:val="7030A0"/>
        </w:rPr>
      </w:pPr>
      <w:r w:rsidRPr="00045783">
        <w:rPr>
          <w:rFonts w:ascii="Times New Roman" w:hAnsi="Times New Roman" w:cs="Times New Roman"/>
          <w:color w:val="7030A0"/>
        </w:rPr>
        <w:t>Your folder for this current Technical Instructor is now created.</w:t>
      </w:r>
    </w:p>
    <w:p w14:paraId="503A0339" w14:textId="77777777" w:rsidR="006E2F6A" w:rsidRDefault="006E2F6A" w:rsidP="00361FC1">
      <w:pPr>
        <w:rPr>
          <w:rFonts w:ascii="Times New Roman" w:hAnsi="Times New Roman" w:cs="Times New Roman"/>
          <w:color w:val="7030A0"/>
        </w:rPr>
      </w:pPr>
    </w:p>
    <w:p w14:paraId="37AC2ABB" w14:textId="77777777" w:rsidR="00660F06" w:rsidRDefault="00660F06" w:rsidP="004A01DC">
      <w:pPr>
        <w:rPr>
          <w:rFonts w:ascii="Times New Roman" w:hAnsi="Times New Roman" w:cs="Times New Roman"/>
          <w:color w:val="7030A0"/>
        </w:rPr>
      </w:pPr>
    </w:p>
    <w:p w14:paraId="041B52A0" w14:textId="571E122D" w:rsidR="004A01DC" w:rsidRDefault="004A01DC" w:rsidP="004A01D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Uploading </w:t>
      </w:r>
      <w:r w:rsidR="006E2F6A">
        <w:rPr>
          <w:rFonts w:ascii="Times New Roman" w:hAnsi="Times New Roman" w:cs="Times New Roman"/>
          <w:b/>
          <w:bCs/>
          <w:sz w:val="28"/>
          <w:szCs w:val="28"/>
        </w:rPr>
        <w:t xml:space="preserve">Portfolio </w:t>
      </w:r>
      <w:r>
        <w:rPr>
          <w:rFonts w:ascii="Times New Roman" w:hAnsi="Times New Roman" w:cs="Times New Roman"/>
          <w:b/>
          <w:bCs/>
          <w:sz w:val="28"/>
          <w:szCs w:val="28"/>
        </w:rPr>
        <w:t>Files to your T&amp;P Portfolio MS Team</w:t>
      </w:r>
    </w:p>
    <w:p w14:paraId="6C601B86" w14:textId="338C0772" w:rsidR="006E2F6A" w:rsidRDefault="006E2F6A" w:rsidP="004A01DC">
      <w:pPr>
        <w:rPr>
          <w:rFonts w:ascii="Times New Roman" w:hAnsi="Times New Roman" w:cs="Times New Roman"/>
          <w:color w:val="000000" w:themeColor="text1"/>
        </w:rPr>
      </w:pPr>
      <w:r w:rsidRPr="006E2F6A">
        <w:rPr>
          <w:rFonts w:ascii="Times New Roman" w:hAnsi="Times New Roman" w:cs="Times New Roman"/>
          <w:color w:val="000000" w:themeColor="text1"/>
        </w:rPr>
        <w:t>Each promotional candidate</w:t>
      </w:r>
      <w:r>
        <w:rPr>
          <w:rFonts w:ascii="Times New Roman" w:hAnsi="Times New Roman" w:cs="Times New Roman"/>
          <w:color w:val="000000" w:themeColor="text1"/>
        </w:rPr>
        <w:t xml:space="preserve"> will generate two or three</w:t>
      </w:r>
      <w:r w:rsidR="00E45E06">
        <w:rPr>
          <w:rFonts w:ascii="Times New Roman" w:hAnsi="Times New Roman" w:cs="Times New Roman"/>
          <w:color w:val="000000" w:themeColor="text1"/>
        </w:rPr>
        <w:t xml:space="preserve"> files as outlined in the CMU Tenure &amp; Promotion – Portfolio Instructional Guidelines, which include:</w:t>
      </w:r>
    </w:p>
    <w:p w14:paraId="5A81A324" w14:textId="2134CCE9" w:rsidR="00E45E06" w:rsidRDefault="00E45E06" w:rsidP="00E45E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Cover Sheet &amp; Notice of Intent form</w:t>
      </w:r>
    </w:p>
    <w:p w14:paraId="4FBF3377" w14:textId="793D8702" w:rsidR="00E45E06" w:rsidRDefault="00E45E06" w:rsidP="00E45E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One Primary PDF document</w:t>
      </w:r>
    </w:p>
    <w:p w14:paraId="780E927B" w14:textId="753A9F9E" w:rsidR="00E45E06" w:rsidRPr="00192944" w:rsidRDefault="00E45E06" w:rsidP="001929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One PDF Appendices document (optional)</w:t>
      </w:r>
    </w:p>
    <w:p w14:paraId="14BDBBE8" w14:textId="77777777" w:rsidR="00E45E06" w:rsidRDefault="00E45E06" w:rsidP="00E45E0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These documents should use the naming scheme: </w:t>
      </w:r>
    </w:p>
    <w:p w14:paraId="42BDB16C" w14:textId="4DDE60B0" w:rsidR="00E45E06" w:rsidRDefault="00E45E06" w:rsidP="00E45E0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Academic Year-Department-First Initial Last Name-Cover Sheet/Portfolio/Appendices </w:t>
      </w:r>
    </w:p>
    <w:p w14:paraId="3BC6F40D" w14:textId="4A098CE3" w:rsidR="00E45E06" w:rsidRDefault="00E45E06" w:rsidP="00E45E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Example: 2025-26-PES-CMiddleton-Cover Sheet.pdf</w:t>
      </w:r>
    </w:p>
    <w:p w14:paraId="6E690F6D" w14:textId="4C4F5FF0" w:rsidR="00E45E06" w:rsidRDefault="00E45E06" w:rsidP="00E45E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Example: 2025-26-PES-CMiddleton-Portfolio.pdf</w:t>
      </w:r>
    </w:p>
    <w:p w14:paraId="11D7150C" w14:textId="4FBA011B" w:rsidR="00E45E06" w:rsidRDefault="00E45E06" w:rsidP="00E45E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Example: 2025-26-PES-CMiddleton-Appendices.pdf</w:t>
      </w:r>
    </w:p>
    <w:p w14:paraId="2BFAB589" w14:textId="77777777" w:rsidR="008F665C" w:rsidRPr="00E45E06" w:rsidRDefault="008F665C" w:rsidP="008F665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593A74E" w14:textId="56190145" w:rsidR="008F665C" w:rsidRDefault="008F665C" w:rsidP="002817BD">
      <w:pPr>
        <w:rPr>
          <w:rFonts w:ascii="Times New Roman" w:hAnsi="Times New Roman" w:cs="Times New Roman"/>
          <w:color w:val="000000" w:themeColor="text1"/>
        </w:rPr>
      </w:pPr>
      <w:r w:rsidRPr="00045783">
        <w:rPr>
          <w:rFonts w:ascii="Times New Roman" w:hAnsi="Times New Roman" w:cs="Times New Roman"/>
          <w:color w:val="000000" w:themeColor="text1"/>
        </w:rPr>
        <w:t xml:space="preserve">Admin Assist </w:t>
      </w:r>
      <w:r>
        <w:rPr>
          <w:rFonts w:ascii="Times New Roman" w:hAnsi="Times New Roman" w:cs="Times New Roman"/>
          <w:color w:val="000000" w:themeColor="text1"/>
        </w:rPr>
        <w:t xml:space="preserve">uploads T&amp;P </w:t>
      </w:r>
      <w:r w:rsidR="005D5E93">
        <w:rPr>
          <w:rFonts w:ascii="Times New Roman" w:hAnsi="Times New Roman" w:cs="Times New Roman"/>
          <w:color w:val="000000" w:themeColor="text1"/>
        </w:rPr>
        <w:t>Portfolio</w:t>
      </w:r>
      <w:r>
        <w:rPr>
          <w:rFonts w:ascii="Times New Roman" w:hAnsi="Times New Roman" w:cs="Times New Roman"/>
          <w:color w:val="000000" w:themeColor="text1"/>
        </w:rPr>
        <w:t xml:space="preserve"> files to the correct </w:t>
      </w:r>
      <w:r w:rsidR="002817BD">
        <w:rPr>
          <w:rFonts w:ascii="Times New Roman" w:hAnsi="Times New Roman" w:cs="Times New Roman"/>
          <w:color w:val="000000" w:themeColor="text1"/>
        </w:rPr>
        <w:t xml:space="preserve">T&amp;P </w:t>
      </w:r>
      <w:r>
        <w:rPr>
          <w:rFonts w:ascii="Times New Roman" w:hAnsi="Times New Roman" w:cs="Times New Roman"/>
          <w:color w:val="000000" w:themeColor="text1"/>
        </w:rPr>
        <w:t>candidate folder</w:t>
      </w:r>
      <w:r w:rsidR="00192944">
        <w:rPr>
          <w:rFonts w:ascii="Times New Roman" w:hAnsi="Times New Roman" w:cs="Times New Roman"/>
          <w:color w:val="000000" w:themeColor="text1"/>
        </w:rPr>
        <w:t>.</w:t>
      </w:r>
    </w:p>
    <w:p w14:paraId="5477B27D" w14:textId="77777777" w:rsidR="006F79DC" w:rsidRDefault="006F79DC" w:rsidP="00E45E06">
      <w:pPr>
        <w:rPr>
          <w:rFonts w:ascii="Times New Roman" w:hAnsi="Times New Roman" w:cs="Times New Roman"/>
          <w:color w:val="000000" w:themeColor="text1"/>
        </w:rPr>
      </w:pPr>
    </w:p>
    <w:p w14:paraId="7ADAA1A4" w14:textId="28C2C020" w:rsidR="006F79DC" w:rsidRPr="00474CF0" w:rsidRDefault="006F79DC" w:rsidP="006F79DC">
      <w:pPr>
        <w:rPr>
          <w:rFonts w:ascii="Times New Roman" w:hAnsi="Times New Roman" w:cs="Times New Roman"/>
          <w:color w:val="7030A0"/>
        </w:rPr>
      </w:pPr>
      <w:r w:rsidRPr="00474CF0">
        <w:rPr>
          <w:rFonts w:ascii="Times New Roman" w:hAnsi="Times New Roman" w:cs="Times New Roman"/>
          <w:color w:val="7030A0"/>
        </w:rPr>
        <w:t>Example:</w:t>
      </w:r>
    </w:p>
    <w:p w14:paraId="30780A43" w14:textId="5E3B541F" w:rsidR="006F79DC" w:rsidRDefault="006F79DC" w:rsidP="006F79DC">
      <w:pPr>
        <w:rPr>
          <w:rFonts w:ascii="Times New Roman" w:hAnsi="Times New Roman" w:cs="Times New Roman"/>
          <w:color w:val="7030A0"/>
        </w:rPr>
      </w:pPr>
      <w:r w:rsidRPr="00474CF0">
        <w:rPr>
          <w:rFonts w:ascii="Times New Roman" w:hAnsi="Times New Roman" w:cs="Times New Roman"/>
          <w:color w:val="7030A0"/>
        </w:rPr>
        <w:t>Consider the current Assistant Professor (e.g., Chad Middleton) who is eligible and applying for promotion to Associate Professor.  This candidate submitted a Cover Sheet and Portfolio pdf but not an Appendices pdf.</w:t>
      </w:r>
    </w:p>
    <w:p w14:paraId="12B0CCCE" w14:textId="77777777" w:rsidR="002817BD" w:rsidRPr="00474CF0" w:rsidRDefault="002817BD" w:rsidP="006F79DC">
      <w:pPr>
        <w:rPr>
          <w:rFonts w:ascii="Times New Roman" w:hAnsi="Times New Roman" w:cs="Times New Roman"/>
          <w:color w:val="7030A0"/>
        </w:rPr>
      </w:pPr>
    </w:p>
    <w:p w14:paraId="082E8595" w14:textId="77777777" w:rsidR="006F79DC" w:rsidRDefault="006F79DC" w:rsidP="006F79DC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Click ‘General’ under ‘Documents &gt; General &gt; Instructors’ </w:t>
      </w:r>
    </w:p>
    <w:p w14:paraId="7BC7656A" w14:textId="62F00E5D" w:rsidR="006F79DC" w:rsidRDefault="006F79DC" w:rsidP="006F79DC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the ‘Professor</w:t>
      </w:r>
      <w:r w:rsidR="00660F06">
        <w:rPr>
          <w:rFonts w:ascii="Times New Roman" w:hAnsi="Times New Roman" w:cs="Times New Roman"/>
          <w:color w:val="7030A0"/>
        </w:rPr>
        <w:t>s</w:t>
      </w:r>
      <w:r>
        <w:rPr>
          <w:rFonts w:ascii="Times New Roman" w:hAnsi="Times New Roman" w:cs="Times New Roman"/>
          <w:color w:val="7030A0"/>
        </w:rPr>
        <w:t>’ folder</w:t>
      </w:r>
    </w:p>
    <w:p w14:paraId="2B8A8DDE" w14:textId="77777777" w:rsidR="006F79DC" w:rsidRDefault="006F79DC" w:rsidP="006F79DC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the ‘Promotion to Associate’ folder</w:t>
      </w:r>
    </w:p>
    <w:p w14:paraId="7D7148F3" w14:textId="5C0B2579" w:rsidR="006F79DC" w:rsidRDefault="006F79DC" w:rsidP="006F79DC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the ‘C</w:t>
      </w:r>
      <w:r w:rsidR="00474CF0">
        <w:rPr>
          <w:rFonts w:ascii="Times New Roman" w:hAnsi="Times New Roman" w:cs="Times New Roman"/>
          <w:color w:val="7030A0"/>
        </w:rPr>
        <w:t xml:space="preserve">had </w:t>
      </w:r>
      <w:r>
        <w:rPr>
          <w:rFonts w:ascii="Times New Roman" w:hAnsi="Times New Roman" w:cs="Times New Roman"/>
          <w:color w:val="7030A0"/>
        </w:rPr>
        <w:t>Middleton’ folder</w:t>
      </w:r>
    </w:p>
    <w:p w14:paraId="03421F03" w14:textId="4CFA1F2A" w:rsidR="006F79DC" w:rsidRDefault="006F79DC" w:rsidP="006F79DC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the ‘Upload’ tab and choose ‘Files’ from the dropdown menu</w:t>
      </w:r>
    </w:p>
    <w:p w14:paraId="0415C9C2" w14:textId="64531096" w:rsidR="006F79DC" w:rsidRDefault="00660F06" w:rsidP="006F79DC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Navigate to the location of the Cover Sheet file.  </w:t>
      </w:r>
      <w:r w:rsidR="006F79DC">
        <w:rPr>
          <w:rFonts w:ascii="Times New Roman" w:hAnsi="Times New Roman" w:cs="Times New Roman"/>
          <w:color w:val="7030A0"/>
        </w:rPr>
        <w:t>Click on the Cover Sheet file (e.g., 2025-26-PES-CMiddleton-Cover Sheet.pdf) and then choose ‘Open’</w:t>
      </w:r>
    </w:p>
    <w:p w14:paraId="5C061A07" w14:textId="77777777" w:rsidR="00B02432" w:rsidRDefault="00B02432" w:rsidP="00B02432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the ‘Upload’ tab and choose ‘Files’ from the dropdown menu</w:t>
      </w:r>
    </w:p>
    <w:p w14:paraId="4993EC91" w14:textId="57A34744" w:rsidR="008F665C" w:rsidRDefault="00B02432" w:rsidP="008F665C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Navigate to the location of the Portfolio file.  </w:t>
      </w:r>
      <w:r w:rsidR="006F79DC" w:rsidRPr="00B02432">
        <w:rPr>
          <w:rFonts w:ascii="Times New Roman" w:hAnsi="Times New Roman" w:cs="Times New Roman"/>
          <w:color w:val="7030A0"/>
        </w:rPr>
        <w:t>Click on the Portfolio file (e.g., 2025-26-PES-CMiddleton-Portfolio.pdf) and then choose ‘Open’</w:t>
      </w:r>
    </w:p>
    <w:p w14:paraId="57FC90A2" w14:textId="77777777" w:rsidR="002817BD" w:rsidRDefault="002817BD" w:rsidP="002817BD">
      <w:pPr>
        <w:ind w:left="720"/>
        <w:rPr>
          <w:rFonts w:ascii="Times New Roman" w:hAnsi="Times New Roman" w:cs="Times New Roman"/>
          <w:color w:val="7030A0"/>
        </w:rPr>
      </w:pPr>
    </w:p>
    <w:p w14:paraId="0BCA9185" w14:textId="77777777" w:rsidR="002817BD" w:rsidRDefault="006F79DC" w:rsidP="006F79DC">
      <w:pPr>
        <w:rPr>
          <w:rFonts w:ascii="Times New Roman" w:hAnsi="Times New Roman" w:cs="Times New Roman"/>
          <w:color w:val="7030A0"/>
        </w:rPr>
      </w:pPr>
      <w:r w:rsidRPr="008F665C">
        <w:rPr>
          <w:rFonts w:ascii="Times New Roman" w:hAnsi="Times New Roman" w:cs="Times New Roman"/>
          <w:color w:val="7030A0"/>
        </w:rPr>
        <w:t xml:space="preserve">Your folder for this current Assistant Professor now contains </w:t>
      </w:r>
      <w:r w:rsidR="00B02432" w:rsidRPr="008F665C">
        <w:rPr>
          <w:rFonts w:ascii="Times New Roman" w:hAnsi="Times New Roman" w:cs="Times New Roman"/>
          <w:color w:val="7030A0"/>
        </w:rPr>
        <w:t>all</w:t>
      </w:r>
      <w:r w:rsidRPr="008F665C">
        <w:rPr>
          <w:rFonts w:ascii="Times New Roman" w:hAnsi="Times New Roman" w:cs="Times New Roman"/>
          <w:color w:val="7030A0"/>
        </w:rPr>
        <w:t xml:space="preserve"> necessary portfolio documents</w:t>
      </w:r>
      <w:r w:rsidR="00B02432" w:rsidRPr="008F665C">
        <w:rPr>
          <w:rFonts w:ascii="Times New Roman" w:hAnsi="Times New Roman" w:cs="Times New Roman"/>
          <w:color w:val="7030A0"/>
        </w:rPr>
        <w:t xml:space="preserve"> for </w:t>
      </w:r>
      <w:r w:rsidR="008F665C">
        <w:rPr>
          <w:rFonts w:ascii="Times New Roman" w:hAnsi="Times New Roman" w:cs="Times New Roman"/>
          <w:color w:val="7030A0"/>
        </w:rPr>
        <w:t xml:space="preserve">departmental </w:t>
      </w:r>
      <w:r w:rsidR="00B02432" w:rsidRPr="008F665C">
        <w:rPr>
          <w:rFonts w:ascii="Times New Roman" w:hAnsi="Times New Roman" w:cs="Times New Roman"/>
          <w:color w:val="7030A0"/>
        </w:rPr>
        <w:t>review</w:t>
      </w:r>
      <w:r w:rsidR="004B74CF" w:rsidRPr="008F665C">
        <w:rPr>
          <w:rFonts w:ascii="Times New Roman" w:hAnsi="Times New Roman" w:cs="Times New Roman"/>
          <w:color w:val="7030A0"/>
        </w:rPr>
        <w:t>.</w:t>
      </w:r>
      <w:r w:rsidRPr="008F665C">
        <w:rPr>
          <w:rFonts w:ascii="Times New Roman" w:hAnsi="Times New Roman" w:cs="Times New Roman"/>
          <w:color w:val="7030A0"/>
        </w:rPr>
        <w:t xml:space="preserve"> </w:t>
      </w:r>
    </w:p>
    <w:p w14:paraId="2335E10C" w14:textId="77777777" w:rsidR="002817BD" w:rsidRDefault="002817BD" w:rsidP="006F79DC">
      <w:pPr>
        <w:rPr>
          <w:rFonts w:ascii="Times New Roman" w:hAnsi="Times New Roman" w:cs="Times New Roman"/>
          <w:color w:val="7030A0"/>
        </w:rPr>
      </w:pPr>
    </w:p>
    <w:p w14:paraId="7E08812B" w14:textId="0AEE5C38" w:rsidR="006F79DC" w:rsidRPr="002817BD" w:rsidRDefault="004B74CF" w:rsidP="006F79DC">
      <w:pPr>
        <w:rPr>
          <w:rFonts w:ascii="Times New Roman" w:hAnsi="Times New Roman" w:cs="Times New Roman"/>
          <w:color w:val="000000" w:themeColor="text1"/>
        </w:rPr>
      </w:pPr>
      <w:r w:rsidRPr="002817BD">
        <w:rPr>
          <w:rFonts w:ascii="Times New Roman" w:hAnsi="Times New Roman" w:cs="Times New Roman"/>
          <w:color w:val="000000" w:themeColor="text1"/>
        </w:rPr>
        <w:t xml:space="preserve">Once you have uploaded all </w:t>
      </w:r>
      <w:r w:rsidR="00B02432" w:rsidRPr="002817BD">
        <w:rPr>
          <w:rFonts w:ascii="Times New Roman" w:hAnsi="Times New Roman" w:cs="Times New Roman"/>
          <w:color w:val="000000" w:themeColor="text1"/>
        </w:rPr>
        <w:t>T&amp;P</w:t>
      </w:r>
      <w:r w:rsidRPr="002817BD">
        <w:rPr>
          <w:rFonts w:ascii="Times New Roman" w:hAnsi="Times New Roman" w:cs="Times New Roman"/>
          <w:color w:val="000000" w:themeColor="text1"/>
        </w:rPr>
        <w:t xml:space="preserve"> </w:t>
      </w:r>
      <w:r w:rsidR="005D5E93">
        <w:rPr>
          <w:rFonts w:ascii="Times New Roman" w:hAnsi="Times New Roman" w:cs="Times New Roman"/>
          <w:color w:val="000000" w:themeColor="text1"/>
        </w:rPr>
        <w:t>P</w:t>
      </w:r>
      <w:r w:rsidRPr="002817BD">
        <w:rPr>
          <w:rFonts w:ascii="Times New Roman" w:hAnsi="Times New Roman" w:cs="Times New Roman"/>
          <w:color w:val="000000" w:themeColor="text1"/>
        </w:rPr>
        <w:t xml:space="preserve">ortfolios for all </w:t>
      </w:r>
      <w:r w:rsidR="002817BD">
        <w:rPr>
          <w:rFonts w:ascii="Times New Roman" w:hAnsi="Times New Roman" w:cs="Times New Roman"/>
          <w:color w:val="000000" w:themeColor="text1"/>
        </w:rPr>
        <w:t xml:space="preserve">departmental </w:t>
      </w:r>
      <w:r w:rsidRPr="002817BD">
        <w:rPr>
          <w:rFonts w:ascii="Times New Roman" w:hAnsi="Times New Roman" w:cs="Times New Roman"/>
          <w:color w:val="000000" w:themeColor="text1"/>
        </w:rPr>
        <w:t xml:space="preserve">faculty currently </w:t>
      </w:r>
      <w:r w:rsidR="00B02432" w:rsidRPr="002817BD">
        <w:rPr>
          <w:rFonts w:ascii="Times New Roman" w:hAnsi="Times New Roman" w:cs="Times New Roman"/>
          <w:color w:val="000000" w:themeColor="text1"/>
        </w:rPr>
        <w:t xml:space="preserve">applying and </w:t>
      </w:r>
      <w:r w:rsidRPr="002817BD">
        <w:rPr>
          <w:rFonts w:ascii="Times New Roman" w:hAnsi="Times New Roman" w:cs="Times New Roman"/>
          <w:color w:val="000000" w:themeColor="text1"/>
        </w:rPr>
        <w:t xml:space="preserve">eligible for promotion, your departmental T&amp;P Portfolio </w:t>
      </w:r>
      <w:r w:rsidR="005D5E93">
        <w:rPr>
          <w:rFonts w:ascii="Times New Roman" w:hAnsi="Times New Roman" w:cs="Times New Roman"/>
          <w:color w:val="000000" w:themeColor="text1"/>
        </w:rPr>
        <w:t xml:space="preserve">MS </w:t>
      </w:r>
      <w:r w:rsidRPr="002817BD">
        <w:rPr>
          <w:rFonts w:ascii="Times New Roman" w:hAnsi="Times New Roman" w:cs="Times New Roman"/>
          <w:color w:val="000000" w:themeColor="text1"/>
        </w:rPr>
        <w:t>Team</w:t>
      </w:r>
      <w:r w:rsidR="006F79DC" w:rsidRPr="002817BD">
        <w:rPr>
          <w:rFonts w:ascii="Times New Roman" w:hAnsi="Times New Roman" w:cs="Times New Roman"/>
          <w:color w:val="000000" w:themeColor="text1"/>
        </w:rPr>
        <w:t xml:space="preserve"> is ready to be shared with </w:t>
      </w:r>
      <w:r w:rsidRPr="002817BD">
        <w:rPr>
          <w:rFonts w:ascii="Times New Roman" w:hAnsi="Times New Roman" w:cs="Times New Roman"/>
          <w:color w:val="000000" w:themeColor="text1"/>
        </w:rPr>
        <w:t>the eligible voting members of your academic department.</w:t>
      </w:r>
    </w:p>
    <w:p w14:paraId="15C4B378" w14:textId="77777777" w:rsidR="00584D05" w:rsidRDefault="00584D05" w:rsidP="00361FC1">
      <w:pPr>
        <w:rPr>
          <w:rFonts w:ascii="Times New Roman" w:hAnsi="Times New Roman" w:cs="Times New Roman"/>
        </w:rPr>
      </w:pPr>
    </w:p>
    <w:p w14:paraId="4E09BA00" w14:textId="475307A2" w:rsidR="002817BD" w:rsidRDefault="002817BD" w:rsidP="00361FC1">
      <w:pPr>
        <w:rPr>
          <w:rFonts w:ascii="Times New Roman" w:hAnsi="Times New Roman" w:cs="Times New Roman"/>
        </w:rPr>
      </w:pPr>
    </w:p>
    <w:p w14:paraId="7DD10D37" w14:textId="77777777" w:rsidR="00192944" w:rsidRDefault="00192944" w:rsidP="00361FC1">
      <w:pPr>
        <w:rPr>
          <w:rFonts w:ascii="Times New Roman" w:hAnsi="Times New Roman" w:cs="Times New Roman"/>
        </w:rPr>
      </w:pPr>
    </w:p>
    <w:p w14:paraId="114DA56B" w14:textId="77777777" w:rsidR="002817BD" w:rsidRDefault="002817BD" w:rsidP="00361FC1">
      <w:pPr>
        <w:rPr>
          <w:rFonts w:ascii="Times New Roman" w:hAnsi="Times New Roman" w:cs="Times New Roman"/>
        </w:rPr>
      </w:pPr>
    </w:p>
    <w:p w14:paraId="3D597412" w14:textId="77777777" w:rsidR="002817BD" w:rsidRDefault="002817BD" w:rsidP="00361FC1">
      <w:pPr>
        <w:rPr>
          <w:rFonts w:ascii="Times New Roman" w:hAnsi="Times New Roman" w:cs="Times New Roman"/>
        </w:rPr>
      </w:pPr>
    </w:p>
    <w:p w14:paraId="3625C595" w14:textId="70FC2BF0" w:rsidR="00CD7A73" w:rsidRDefault="00B02432" w:rsidP="00CD7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Adding </w:t>
      </w:r>
      <w:r w:rsidR="00474CF0">
        <w:rPr>
          <w:rFonts w:ascii="Times New Roman" w:hAnsi="Times New Roman" w:cs="Times New Roman"/>
          <w:b/>
          <w:bCs/>
          <w:sz w:val="28"/>
          <w:szCs w:val="28"/>
        </w:rPr>
        <w:t xml:space="preserve">Departmental Membership </w:t>
      </w:r>
      <w:r>
        <w:rPr>
          <w:rFonts w:ascii="Times New Roman" w:hAnsi="Times New Roman" w:cs="Times New Roman"/>
          <w:b/>
          <w:bCs/>
          <w:sz w:val="28"/>
          <w:szCs w:val="28"/>
        </w:rPr>
        <w:t>&amp;</w:t>
      </w:r>
      <w:r w:rsidR="00474CF0">
        <w:rPr>
          <w:rFonts w:ascii="Times New Roman" w:hAnsi="Times New Roman" w:cs="Times New Roman"/>
          <w:b/>
          <w:bCs/>
          <w:sz w:val="28"/>
          <w:szCs w:val="28"/>
        </w:rPr>
        <w:t xml:space="preserve"> Ownership of T&amp;P Portfolio MS Team</w:t>
      </w:r>
    </w:p>
    <w:p w14:paraId="3A9AB503" w14:textId="691BAC72" w:rsidR="00CC5F95" w:rsidRPr="00CC5F95" w:rsidRDefault="00CC5F95" w:rsidP="00CD7A73">
      <w:pPr>
        <w:rPr>
          <w:rFonts w:ascii="Times New Roman" w:hAnsi="Times New Roman" w:cs="Times New Roman"/>
        </w:rPr>
      </w:pPr>
      <w:r w:rsidRPr="00CC5F95">
        <w:rPr>
          <w:rFonts w:ascii="Times New Roman" w:hAnsi="Times New Roman" w:cs="Times New Roman"/>
        </w:rPr>
        <w:t>Admin</w:t>
      </w:r>
      <w:r>
        <w:rPr>
          <w:rFonts w:ascii="Times New Roman" w:hAnsi="Times New Roman" w:cs="Times New Roman"/>
        </w:rPr>
        <w:t xml:space="preserve"> Ass</w:t>
      </w:r>
      <w:r w:rsidR="007906F1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t </w:t>
      </w:r>
      <w:r w:rsidR="002817BD">
        <w:rPr>
          <w:rFonts w:ascii="Times New Roman" w:hAnsi="Times New Roman" w:cs="Times New Roman"/>
        </w:rPr>
        <w:t>includes</w:t>
      </w:r>
      <w:r w:rsidR="007906F1">
        <w:rPr>
          <w:rFonts w:ascii="Times New Roman" w:hAnsi="Times New Roman" w:cs="Times New Roman"/>
        </w:rPr>
        <w:t xml:space="preserve"> ADH, AVP for Faculty Success, and PSA </w:t>
      </w:r>
      <w:r w:rsidR="005D5E93">
        <w:rPr>
          <w:rFonts w:ascii="Times New Roman" w:hAnsi="Times New Roman" w:cs="Times New Roman"/>
        </w:rPr>
        <w:t>to</w:t>
      </w:r>
      <w:r w:rsidR="007906F1">
        <w:rPr>
          <w:rFonts w:ascii="Times New Roman" w:hAnsi="Times New Roman" w:cs="Times New Roman"/>
        </w:rPr>
        <w:t xml:space="preserve"> Academic Affairs as MS Team owners.  Admin Assist </w:t>
      </w:r>
      <w:r w:rsidR="00B02432">
        <w:rPr>
          <w:rFonts w:ascii="Times New Roman" w:hAnsi="Times New Roman" w:cs="Times New Roman"/>
        </w:rPr>
        <w:t xml:space="preserve">then </w:t>
      </w:r>
      <w:r w:rsidR="007906F1">
        <w:rPr>
          <w:rFonts w:ascii="Times New Roman" w:hAnsi="Times New Roman" w:cs="Times New Roman"/>
        </w:rPr>
        <w:t xml:space="preserve">adds all </w:t>
      </w:r>
      <w:r w:rsidR="002817BD">
        <w:rPr>
          <w:rFonts w:ascii="Times New Roman" w:hAnsi="Times New Roman" w:cs="Times New Roman"/>
        </w:rPr>
        <w:t xml:space="preserve">eligible voting departmental faculty, namely </w:t>
      </w:r>
      <w:r w:rsidR="007906F1">
        <w:rPr>
          <w:rFonts w:ascii="Times New Roman" w:hAnsi="Times New Roman" w:cs="Times New Roman"/>
        </w:rPr>
        <w:t>Associate Professors and Professors</w:t>
      </w:r>
      <w:r w:rsidR="002817BD">
        <w:rPr>
          <w:rFonts w:ascii="Times New Roman" w:hAnsi="Times New Roman" w:cs="Times New Roman"/>
        </w:rPr>
        <w:t>,</w:t>
      </w:r>
      <w:r w:rsidR="007906F1">
        <w:rPr>
          <w:rFonts w:ascii="Times New Roman" w:hAnsi="Times New Roman" w:cs="Times New Roman"/>
        </w:rPr>
        <w:t xml:space="preserve"> as members</w:t>
      </w:r>
      <w:r w:rsidR="002817BD">
        <w:rPr>
          <w:rFonts w:ascii="Times New Roman" w:hAnsi="Times New Roman" w:cs="Times New Roman"/>
        </w:rPr>
        <w:t xml:space="preserve"> of this departmental MS Team</w:t>
      </w:r>
    </w:p>
    <w:p w14:paraId="6219A770" w14:textId="4DB67D65" w:rsidR="002C6AA6" w:rsidRDefault="002C6AA6" w:rsidP="00CD7A73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</w:t>
      </w:r>
      <w:r w:rsidR="00C86FBA">
        <w:rPr>
          <w:rFonts w:ascii="Times New Roman" w:hAnsi="Times New Roman" w:cs="Times New Roman"/>
        </w:rPr>
        <w:t xml:space="preserve">1) </w:t>
      </w:r>
      <w:r w:rsidR="001C4D33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ADH</w:t>
      </w:r>
      <w:r w:rsidR="00C86FBA">
        <w:rPr>
          <w:rFonts w:ascii="Times New Roman" w:hAnsi="Times New Roman" w:cs="Times New Roman"/>
        </w:rPr>
        <w:t>, 2)</w:t>
      </w:r>
      <w:r w:rsidR="007906F1">
        <w:rPr>
          <w:rFonts w:ascii="Times New Roman" w:hAnsi="Times New Roman" w:cs="Times New Roman"/>
        </w:rPr>
        <w:t xml:space="preserve"> the </w:t>
      </w:r>
      <w:r w:rsidR="00E24C33">
        <w:rPr>
          <w:rFonts w:ascii="Times New Roman" w:hAnsi="Times New Roman" w:cs="Times New Roman"/>
        </w:rPr>
        <w:t>AVP for Faculty Success</w:t>
      </w:r>
      <w:r w:rsidR="007906F1">
        <w:rPr>
          <w:rFonts w:ascii="Times New Roman" w:hAnsi="Times New Roman" w:cs="Times New Roman"/>
        </w:rPr>
        <w:t xml:space="preserve"> (Chad Middleton)</w:t>
      </w:r>
      <w:r w:rsidR="00E24C33">
        <w:rPr>
          <w:rFonts w:ascii="Times New Roman" w:hAnsi="Times New Roman" w:cs="Times New Roman"/>
        </w:rPr>
        <w:t xml:space="preserve">, and </w:t>
      </w:r>
      <w:r w:rsidR="007906F1">
        <w:rPr>
          <w:rFonts w:ascii="Times New Roman" w:hAnsi="Times New Roman" w:cs="Times New Roman"/>
        </w:rPr>
        <w:t>3</w:t>
      </w:r>
      <w:r w:rsidR="00E24C3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the</w:t>
      </w:r>
      <w:r w:rsidR="00485885">
        <w:rPr>
          <w:rFonts w:ascii="Times New Roman" w:hAnsi="Times New Roman" w:cs="Times New Roman"/>
        </w:rPr>
        <w:t xml:space="preserve"> </w:t>
      </w:r>
      <w:r w:rsidR="007906F1">
        <w:rPr>
          <w:rFonts w:ascii="Times New Roman" w:hAnsi="Times New Roman" w:cs="Times New Roman"/>
        </w:rPr>
        <w:t xml:space="preserve">PSA </w:t>
      </w:r>
      <w:r w:rsidR="005D5E93">
        <w:rPr>
          <w:rFonts w:ascii="Times New Roman" w:hAnsi="Times New Roman" w:cs="Times New Roman"/>
        </w:rPr>
        <w:t>to</w:t>
      </w:r>
      <w:r w:rsidR="002817BD">
        <w:rPr>
          <w:rFonts w:ascii="Times New Roman" w:hAnsi="Times New Roman" w:cs="Times New Roman"/>
        </w:rPr>
        <w:t xml:space="preserve"> </w:t>
      </w:r>
      <w:r w:rsidR="007906F1">
        <w:rPr>
          <w:rFonts w:ascii="Times New Roman" w:hAnsi="Times New Roman" w:cs="Times New Roman"/>
        </w:rPr>
        <w:t>AA (Anij Magill)</w:t>
      </w:r>
      <w:r w:rsidR="00281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="00601558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MS Team</w:t>
      </w:r>
      <w:r w:rsidR="00B02428">
        <w:rPr>
          <w:rFonts w:ascii="Times New Roman" w:hAnsi="Times New Roman" w:cs="Times New Roman"/>
        </w:rPr>
        <w:t xml:space="preserve"> as ‘Members’</w:t>
      </w:r>
    </w:p>
    <w:p w14:paraId="0D396A61" w14:textId="21264720" w:rsidR="00CD7A73" w:rsidRPr="00C86FBA" w:rsidRDefault="002436C3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the ellipses </w:t>
      </w:r>
      <w:r w:rsidR="002C6AA6" w:rsidRPr="00C86FBA">
        <w:rPr>
          <w:rFonts w:ascii="Times New Roman" w:hAnsi="Times New Roman" w:cs="Times New Roman"/>
          <w:color w:val="7030A0"/>
        </w:rPr>
        <w:t>(</w:t>
      </w:r>
      <w:r w:rsidRPr="00C86FBA">
        <w:rPr>
          <w:rFonts w:ascii="Times New Roman" w:hAnsi="Times New Roman" w:cs="Times New Roman"/>
          <w:color w:val="7030A0"/>
        </w:rPr>
        <w:t>‘…’</w:t>
      </w:r>
      <w:r w:rsidR="002C6AA6" w:rsidRPr="00C86FBA">
        <w:rPr>
          <w:rFonts w:ascii="Times New Roman" w:hAnsi="Times New Roman" w:cs="Times New Roman"/>
          <w:color w:val="7030A0"/>
        </w:rPr>
        <w:t>)</w:t>
      </w:r>
      <w:r w:rsidRPr="00C86FBA">
        <w:rPr>
          <w:rFonts w:ascii="Times New Roman" w:hAnsi="Times New Roman" w:cs="Times New Roman"/>
          <w:color w:val="7030A0"/>
        </w:rPr>
        <w:t xml:space="preserve"> next to your MS Team name (top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="00B02432">
        <w:rPr>
          <w:rFonts w:ascii="Times New Roman" w:hAnsi="Times New Roman" w:cs="Times New Roman"/>
          <w:color w:val="7030A0"/>
        </w:rPr>
        <w:t xml:space="preserve">of </w:t>
      </w:r>
      <w:r w:rsidRPr="00C86FBA">
        <w:rPr>
          <w:rFonts w:ascii="Times New Roman" w:hAnsi="Times New Roman" w:cs="Times New Roman"/>
          <w:color w:val="7030A0"/>
        </w:rPr>
        <w:t xml:space="preserve">left </w:t>
      </w:r>
      <w:r w:rsidR="00B02432">
        <w:rPr>
          <w:rFonts w:ascii="Times New Roman" w:hAnsi="Times New Roman" w:cs="Times New Roman"/>
          <w:color w:val="7030A0"/>
        </w:rPr>
        <w:t xml:space="preserve">column </w:t>
      </w:r>
      <w:r w:rsidRPr="00C86FBA">
        <w:rPr>
          <w:rFonts w:ascii="Times New Roman" w:hAnsi="Times New Roman" w:cs="Times New Roman"/>
          <w:color w:val="7030A0"/>
        </w:rPr>
        <w:t>of T&amp;P</w:t>
      </w:r>
      <w:r w:rsidR="00C15324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Portfolio team)</w:t>
      </w:r>
    </w:p>
    <w:p w14:paraId="6EB2B3EC" w14:textId="31A4DFE0" w:rsidR="002C6AA6" w:rsidRPr="00C86FBA" w:rsidRDefault="002C6AA6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Click on ‘Add member’</w:t>
      </w:r>
      <w:r w:rsidR="00B02432">
        <w:rPr>
          <w:rFonts w:ascii="Times New Roman" w:hAnsi="Times New Roman" w:cs="Times New Roman"/>
          <w:color w:val="7030A0"/>
        </w:rPr>
        <w:t>.</w:t>
      </w:r>
      <w:r w:rsidRPr="00C86FBA">
        <w:rPr>
          <w:rFonts w:ascii="Times New Roman" w:hAnsi="Times New Roman" w:cs="Times New Roman"/>
          <w:color w:val="7030A0"/>
        </w:rPr>
        <w:t xml:space="preserve"> </w:t>
      </w:r>
      <w:r w:rsidR="00B02432">
        <w:rPr>
          <w:rFonts w:ascii="Times New Roman" w:hAnsi="Times New Roman" w:cs="Times New Roman"/>
          <w:color w:val="7030A0"/>
        </w:rPr>
        <w:t>S</w:t>
      </w:r>
      <w:r w:rsidRPr="00C86FBA">
        <w:rPr>
          <w:rFonts w:ascii="Times New Roman" w:hAnsi="Times New Roman" w:cs="Times New Roman"/>
          <w:color w:val="7030A0"/>
        </w:rPr>
        <w:t xml:space="preserve">tart typing </w:t>
      </w:r>
      <w:r w:rsidR="00B02432">
        <w:rPr>
          <w:rFonts w:ascii="Times New Roman" w:hAnsi="Times New Roman" w:cs="Times New Roman"/>
          <w:color w:val="7030A0"/>
        </w:rPr>
        <w:t xml:space="preserve">your ADH’s name in the ‘Type a name or email’ line.  </w:t>
      </w:r>
      <w:r w:rsidR="00601558">
        <w:rPr>
          <w:rFonts w:ascii="Times New Roman" w:hAnsi="Times New Roman" w:cs="Times New Roman"/>
          <w:color w:val="7030A0"/>
        </w:rPr>
        <w:t>Your ADH’s</w:t>
      </w:r>
      <w:r w:rsidRPr="00C86FBA">
        <w:rPr>
          <w:rFonts w:ascii="Times New Roman" w:hAnsi="Times New Roman" w:cs="Times New Roman"/>
          <w:color w:val="7030A0"/>
        </w:rPr>
        <w:t xml:space="preserve"> name should appear from the drop-down menu</w:t>
      </w:r>
      <w:r w:rsidR="00C86FBA">
        <w:rPr>
          <w:rFonts w:ascii="Times New Roman" w:hAnsi="Times New Roman" w:cs="Times New Roman"/>
          <w:color w:val="7030A0"/>
        </w:rPr>
        <w:t xml:space="preserve">.  </w:t>
      </w:r>
      <w:r w:rsidR="00B02432">
        <w:rPr>
          <w:rFonts w:ascii="Times New Roman" w:hAnsi="Times New Roman" w:cs="Times New Roman"/>
          <w:color w:val="7030A0"/>
        </w:rPr>
        <w:t>Clic</w:t>
      </w:r>
      <w:r w:rsidR="002F3675">
        <w:rPr>
          <w:rFonts w:ascii="Times New Roman" w:hAnsi="Times New Roman" w:cs="Times New Roman"/>
          <w:color w:val="7030A0"/>
        </w:rPr>
        <w:t xml:space="preserve">k on their name. </w:t>
      </w:r>
    </w:p>
    <w:p w14:paraId="58AD56C6" w14:textId="675350AD" w:rsidR="00361FC1" w:rsidRPr="00C86FBA" w:rsidRDefault="00CD7A73" w:rsidP="00CD7A7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Add </w:t>
      </w:r>
      <w:r w:rsidR="00E24C33">
        <w:rPr>
          <w:rFonts w:ascii="Times New Roman" w:hAnsi="Times New Roman" w:cs="Times New Roman"/>
          <w:color w:val="7030A0"/>
        </w:rPr>
        <w:t xml:space="preserve">Chad Middleton, </w:t>
      </w:r>
      <w:r w:rsidR="002F3675">
        <w:rPr>
          <w:rFonts w:ascii="Times New Roman" w:hAnsi="Times New Roman" w:cs="Times New Roman"/>
          <w:color w:val="7030A0"/>
        </w:rPr>
        <w:t xml:space="preserve">AVP for Faculty Success, </w:t>
      </w:r>
      <w:r w:rsidR="002C6AA6" w:rsidRPr="00C86FBA">
        <w:rPr>
          <w:rFonts w:ascii="Times New Roman" w:hAnsi="Times New Roman" w:cs="Times New Roman"/>
          <w:color w:val="7030A0"/>
        </w:rPr>
        <w:t xml:space="preserve">and </w:t>
      </w:r>
      <w:r w:rsidR="002F3675">
        <w:rPr>
          <w:rFonts w:ascii="Times New Roman" w:hAnsi="Times New Roman" w:cs="Times New Roman"/>
          <w:color w:val="7030A0"/>
        </w:rPr>
        <w:t>Anij Magill, PSA</w:t>
      </w:r>
      <w:r w:rsidR="002817BD">
        <w:rPr>
          <w:rFonts w:ascii="Times New Roman" w:hAnsi="Times New Roman" w:cs="Times New Roman"/>
          <w:color w:val="7030A0"/>
        </w:rPr>
        <w:t xml:space="preserve"> </w:t>
      </w:r>
      <w:r w:rsidR="005D5E93">
        <w:rPr>
          <w:rFonts w:ascii="Times New Roman" w:hAnsi="Times New Roman" w:cs="Times New Roman"/>
          <w:color w:val="7030A0"/>
        </w:rPr>
        <w:t>to</w:t>
      </w:r>
      <w:r w:rsidR="002F3675">
        <w:rPr>
          <w:rFonts w:ascii="Times New Roman" w:hAnsi="Times New Roman" w:cs="Times New Roman"/>
          <w:color w:val="7030A0"/>
        </w:rPr>
        <w:t xml:space="preserve"> Academic Affairs</w:t>
      </w:r>
      <w:r w:rsidR="002817BD">
        <w:rPr>
          <w:rFonts w:ascii="Times New Roman" w:hAnsi="Times New Roman" w:cs="Times New Roman"/>
          <w:color w:val="7030A0"/>
        </w:rPr>
        <w:t>,</w:t>
      </w:r>
      <w:r w:rsidR="002C6AA6" w:rsidRPr="00C86FBA">
        <w:rPr>
          <w:rFonts w:ascii="Times New Roman" w:hAnsi="Times New Roman" w:cs="Times New Roman"/>
          <w:color w:val="7030A0"/>
        </w:rPr>
        <w:t xml:space="preserve"> and then click ‘</w:t>
      </w:r>
      <w:r w:rsidR="002F3675">
        <w:rPr>
          <w:rFonts w:ascii="Times New Roman" w:hAnsi="Times New Roman" w:cs="Times New Roman"/>
          <w:color w:val="7030A0"/>
        </w:rPr>
        <w:t>Add</w:t>
      </w:r>
      <w:r w:rsidR="002C6AA6" w:rsidRPr="00C86FBA">
        <w:rPr>
          <w:rFonts w:ascii="Times New Roman" w:hAnsi="Times New Roman" w:cs="Times New Roman"/>
          <w:color w:val="7030A0"/>
        </w:rPr>
        <w:t>’</w:t>
      </w:r>
      <w:r w:rsidR="002F3675">
        <w:rPr>
          <w:rFonts w:ascii="Times New Roman" w:hAnsi="Times New Roman" w:cs="Times New Roman"/>
          <w:color w:val="7030A0"/>
        </w:rPr>
        <w:t>.</w:t>
      </w:r>
    </w:p>
    <w:p w14:paraId="0CE6D54E" w14:textId="1BEA8992" w:rsidR="002C6AA6" w:rsidRDefault="002C6AA6" w:rsidP="002C6AA6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</w:t>
      </w:r>
      <w:r w:rsidR="00E24C33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B02428">
        <w:rPr>
          <w:rFonts w:ascii="Times New Roman" w:hAnsi="Times New Roman" w:cs="Times New Roman"/>
        </w:rPr>
        <w:t>‘</w:t>
      </w:r>
      <w:r w:rsidR="00E1096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wners’ of the MS Team</w:t>
      </w:r>
    </w:p>
    <w:p w14:paraId="0E91CFFB" w14:textId="77777777" w:rsidR="00E10964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14:paraId="0AE47DF8" w14:textId="55E7CD49" w:rsidR="002C6AA6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E10964" w:rsidRPr="00601558">
        <w:rPr>
          <w:rFonts w:ascii="Times New Roman" w:hAnsi="Times New Roman" w:cs="Times New Roman"/>
          <w:color w:val="7030A0"/>
        </w:rPr>
        <w:t>Manage team</w:t>
      </w:r>
      <w:r w:rsidRPr="00601558">
        <w:rPr>
          <w:rFonts w:ascii="Times New Roman" w:hAnsi="Times New Roman" w:cs="Times New Roman"/>
          <w:color w:val="7030A0"/>
        </w:rPr>
        <w:t>’</w:t>
      </w:r>
      <w:r w:rsidR="002F3675">
        <w:rPr>
          <w:rFonts w:ascii="Times New Roman" w:hAnsi="Times New Roman" w:cs="Times New Roman"/>
          <w:color w:val="7030A0"/>
        </w:rPr>
        <w:t xml:space="preserve">, then ‘Members’ (top left of page) </w:t>
      </w:r>
      <w:r w:rsidRPr="00601558">
        <w:rPr>
          <w:rFonts w:ascii="Times New Roman" w:hAnsi="Times New Roman" w:cs="Times New Roman"/>
          <w:color w:val="7030A0"/>
        </w:rPr>
        <w:t xml:space="preserve">and </w:t>
      </w:r>
      <w:r w:rsidR="00E10964" w:rsidRPr="00601558">
        <w:rPr>
          <w:rFonts w:ascii="Times New Roman" w:hAnsi="Times New Roman" w:cs="Times New Roman"/>
          <w:color w:val="7030A0"/>
        </w:rPr>
        <w:t xml:space="preserve">then </w:t>
      </w:r>
      <w:r w:rsidRPr="00601558">
        <w:rPr>
          <w:rFonts w:ascii="Times New Roman" w:hAnsi="Times New Roman" w:cs="Times New Roman"/>
          <w:color w:val="7030A0"/>
        </w:rPr>
        <w:t>‘</w:t>
      </w:r>
      <w:r w:rsidR="00E10964" w:rsidRPr="00601558">
        <w:rPr>
          <w:rFonts w:ascii="Times New Roman" w:hAnsi="Times New Roman" w:cs="Times New Roman"/>
          <w:color w:val="7030A0"/>
        </w:rPr>
        <w:t>Members and guests</w:t>
      </w:r>
      <w:r w:rsidRPr="00601558">
        <w:rPr>
          <w:rFonts w:ascii="Times New Roman" w:hAnsi="Times New Roman" w:cs="Times New Roman"/>
          <w:color w:val="7030A0"/>
        </w:rPr>
        <w:t>’</w:t>
      </w:r>
    </w:p>
    <w:p w14:paraId="7AC145E4" w14:textId="0D23764D" w:rsidR="00361FC1" w:rsidRPr="00361FC1" w:rsidRDefault="00E10964" w:rsidP="00361FC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the ‘down arrow’ next to ‘Member’ (right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601558">
        <w:rPr>
          <w:rFonts w:ascii="Times New Roman" w:hAnsi="Times New Roman" w:cs="Times New Roman"/>
          <w:color w:val="7030A0"/>
        </w:rPr>
        <w:t>middle of T&amp;P team) and change to ‘Owner’</w:t>
      </w:r>
    </w:p>
    <w:p w14:paraId="730D7836" w14:textId="7C440279" w:rsidR="00475470" w:rsidRDefault="007906F1" w:rsidP="0047547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all Associate Professors and Professors to your MS Team as ‘Members’</w:t>
      </w:r>
    </w:p>
    <w:p w14:paraId="2F39D195" w14:textId="59AFA2A1" w:rsidR="007906F1" w:rsidRPr="00C86FBA" w:rsidRDefault="007906F1" w:rsidP="007906F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Click on the ellipses (‘…’) next to your MS Team name (top</w:t>
      </w:r>
      <w:r>
        <w:rPr>
          <w:rFonts w:ascii="Times New Roman" w:hAnsi="Times New Roman" w:cs="Times New Roman"/>
          <w:color w:val="7030A0"/>
        </w:rPr>
        <w:t xml:space="preserve"> </w:t>
      </w:r>
      <w:r w:rsidR="002F3675">
        <w:rPr>
          <w:rFonts w:ascii="Times New Roman" w:hAnsi="Times New Roman" w:cs="Times New Roman"/>
          <w:color w:val="7030A0"/>
        </w:rPr>
        <w:t xml:space="preserve">of </w:t>
      </w:r>
      <w:r w:rsidRPr="00C86FBA">
        <w:rPr>
          <w:rFonts w:ascii="Times New Roman" w:hAnsi="Times New Roman" w:cs="Times New Roman"/>
          <w:color w:val="7030A0"/>
        </w:rPr>
        <w:t xml:space="preserve">left </w:t>
      </w:r>
      <w:r w:rsidR="002F3675">
        <w:rPr>
          <w:rFonts w:ascii="Times New Roman" w:hAnsi="Times New Roman" w:cs="Times New Roman"/>
          <w:color w:val="7030A0"/>
        </w:rPr>
        <w:t xml:space="preserve">column </w:t>
      </w:r>
      <w:r w:rsidRPr="00C86FBA">
        <w:rPr>
          <w:rFonts w:ascii="Times New Roman" w:hAnsi="Times New Roman" w:cs="Times New Roman"/>
          <w:color w:val="7030A0"/>
        </w:rPr>
        <w:t>of T&amp;P</w:t>
      </w:r>
      <w:r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Portfolio team)</w:t>
      </w:r>
    </w:p>
    <w:p w14:paraId="0DDE9654" w14:textId="0888634F" w:rsidR="007906F1" w:rsidRDefault="007906F1" w:rsidP="007906F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Click on ‘Add member’</w:t>
      </w:r>
      <w:r w:rsidR="002F3675">
        <w:rPr>
          <w:rFonts w:ascii="Times New Roman" w:hAnsi="Times New Roman" w:cs="Times New Roman"/>
          <w:color w:val="7030A0"/>
        </w:rPr>
        <w:t xml:space="preserve">.  Start typing the faculty member’s name you’d like to add in the </w:t>
      </w:r>
      <w:r w:rsidRPr="00C86FBA">
        <w:rPr>
          <w:rFonts w:ascii="Times New Roman" w:hAnsi="Times New Roman" w:cs="Times New Roman"/>
          <w:color w:val="7030A0"/>
        </w:rPr>
        <w:t>‘</w:t>
      </w:r>
      <w:r w:rsidR="002F3675">
        <w:rPr>
          <w:rFonts w:ascii="Times New Roman" w:hAnsi="Times New Roman" w:cs="Times New Roman"/>
          <w:color w:val="7030A0"/>
        </w:rPr>
        <w:t>Type a name or email’ line</w:t>
      </w:r>
      <w:r w:rsidRPr="00C86FBA">
        <w:rPr>
          <w:rFonts w:ascii="Times New Roman" w:hAnsi="Times New Roman" w:cs="Times New Roman"/>
          <w:color w:val="7030A0"/>
        </w:rPr>
        <w:t xml:space="preserve">.  </w:t>
      </w:r>
      <w:r w:rsidR="002F3675">
        <w:rPr>
          <w:rFonts w:ascii="Times New Roman" w:hAnsi="Times New Roman" w:cs="Times New Roman"/>
          <w:color w:val="7030A0"/>
        </w:rPr>
        <w:t>The faculty member’s</w:t>
      </w:r>
      <w:r w:rsidRPr="00C86FBA">
        <w:rPr>
          <w:rFonts w:ascii="Times New Roman" w:hAnsi="Times New Roman" w:cs="Times New Roman"/>
          <w:color w:val="7030A0"/>
        </w:rPr>
        <w:t xml:space="preserve"> name should appear from the drop-down menu</w:t>
      </w:r>
      <w:r>
        <w:rPr>
          <w:rFonts w:ascii="Times New Roman" w:hAnsi="Times New Roman" w:cs="Times New Roman"/>
          <w:color w:val="7030A0"/>
        </w:rPr>
        <w:t xml:space="preserve">.  </w:t>
      </w:r>
      <w:r w:rsidR="002F3675">
        <w:rPr>
          <w:rFonts w:ascii="Times New Roman" w:hAnsi="Times New Roman" w:cs="Times New Roman"/>
          <w:color w:val="7030A0"/>
        </w:rPr>
        <w:t>Click on their name.</w:t>
      </w:r>
    </w:p>
    <w:p w14:paraId="59AEE11F" w14:textId="43D1EE2F" w:rsidR="002F3675" w:rsidRDefault="002F3675" w:rsidP="007906F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Continue to add all eligible voting members of your department, namely, all Associate Professor and Professors.</w:t>
      </w:r>
    </w:p>
    <w:p w14:paraId="34586E58" w14:textId="367F4915" w:rsidR="002F3675" w:rsidRDefault="002F3675" w:rsidP="007906F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Once all eligible voting members of your department have been added, click ‘Add’.</w:t>
      </w:r>
    </w:p>
    <w:p w14:paraId="3875789F" w14:textId="77777777" w:rsidR="00E21DAD" w:rsidRDefault="00E21DAD" w:rsidP="00E21DAD">
      <w:pPr>
        <w:ind w:left="1440"/>
        <w:rPr>
          <w:rFonts w:ascii="Times New Roman" w:hAnsi="Times New Roman" w:cs="Times New Roman"/>
          <w:color w:val="7030A0"/>
        </w:rPr>
      </w:pPr>
    </w:p>
    <w:p w14:paraId="099DC145" w14:textId="0D68609C" w:rsidR="002F3675" w:rsidRPr="003A089F" w:rsidRDefault="002F3675" w:rsidP="002F3675">
      <w:pPr>
        <w:rPr>
          <w:rFonts w:ascii="Times New Roman" w:hAnsi="Times New Roman" w:cs="Times New Roman"/>
          <w:color w:val="000000" w:themeColor="text1"/>
        </w:rPr>
      </w:pPr>
      <w:r w:rsidRPr="003A089F">
        <w:rPr>
          <w:rFonts w:ascii="Times New Roman" w:hAnsi="Times New Roman" w:cs="Times New Roman"/>
          <w:color w:val="000000" w:themeColor="text1"/>
        </w:rPr>
        <w:t>Your departmental T&amp;P Portfolio MS Team has now been created, which contains all</w:t>
      </w:r>
      <w:r w:rsidR="003A089F" w:rsidRPr="003A089F">
        <w:rPr>
          <w:rFonts w:ascii="Times New Roman" w:hAnsi="Times New Roman" w:cs="Times New Roman"/>
          <w:color w:val="000000" w:themeColor="text1"/>
        </w:rPr>
        <w:t xml:space="preserve"> candidates’ T&amp;P </w:t>
      </w:r>
      <w:r w:rsidR="005D5E93">
        <w:rPr>
          <w:rFonts w:ascii="Times New Roman" w:hAnsi="Times New Roman" w:cs="Times New Roman"/>
          <w:color w:val="000000" w:themeColor="text1"/>
        </w:rPr>
        <w:t>P</w:t>
      </w:r>
      <w:r w:rsidR="003A089F" w:rsidRPr="003A089F">
        <w:rPr>
          <w:rFonts w:ascii="Times New Roman" w:hAnsi="Times New Roman" w:cs="Times New Roman"/>
          <w:color w:val="000000" w:themeColor="text1"/>
        </w:rPr>
        <w:t>ortfolios.  All eligible voting members of your department now have access to the T&amp;P Portfolio Team as members and can begin to review the T&amp;P candidate files.</w:t>
      </w:r>
    </w:p>
    <w:sectPr w:rsidR="002F3675" w:rsidRPr="003A089F" w:rsidSect="00D705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935D" w14:textId="77777777" w:rsidR="001B550C" w:rsidRDefault="001B550C" w:rsidP="00A34079">
      <w:r>
        <w:separator/>
      </w:r>
    </w:p>
  </w:endnote>
  <w:endnote w:type="continuationSeparator" w:id="0">
    <w:p w14:paraId="54C36A69" w14:textId="77777777" w:rsidR="001B550C" w:rsidRDefault="001B550C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EE32" w14:textId="4627C89B" w:rsidR="00504CB3" w:rsidRPr="00AD29D3" w:rsidRDefault="00C85F05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Modified</w:t>
    </w:r>
    <w:r w:rsidR="00504CB3" w:rsidRPr="00AD29D3">
      <w:rPr>
        <w:rFonts w:ascii="Times New Roman" w:hAnsi="Times New Roman" w:cs="Times New Roman"/>
        <w:sz w:val="22"/>
        <w:szCs w:val="22"/>
      </w:rPr>
      <w:t xml:space="preserve"> 0</w:t>
    </w:r>
    <w:r w:rsidR="00A21194">
      <w:rPr>
        <w:rFonts w:ascii="Times New Roman" w:hAnsi="Times New Roman" w:cs="Times New Roman"/>
        <w:sz w:val="22"/>
        <w:szCs w:val="22"/>
      </w:rPr>
      <w:t>5</w:t>
    </w:r>
    <w:r w:rsidR="00504CB3" w:rsidRPr="00AD29D3">
      <w:rPr>
        <w:rFonts w:ascii="Times New Roman" w:hAnsi="Times New Roman" w:cs="Times New Roman"/>
        <w:sz w:val="22"/>
        <w:szCs w:val="22"/>
      </w:rPr>
      <w:t>/202</w:t>
    </w:r>
    <w:r w:rsidR="00A21194">
      <w:rPr>
        <w:rFonts w:ascii="Times New Roman" w:hAnsi="Times New Roman" w:cs="Times New Roman"/>
        <w:sz w:val="22"/>
        <w:szCs w:val="22"/>
      </w:rPr>
      <w:t>6</w:t>
    </w:r>
  </w:p>
  <w:p w14:paraId="7E22EBAC" w14:textId="77777777"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65F4" w14:textId="77777777" w:rsidR="001B550C" w:rsidRDefault="001B550C" w:rsidP="00A34079">
      <w:r>
        <w:separator/>
      </w:r>
    </w:p>
  </w:footnote>
  <w:footnote w:type="continuationSeparator" w:id="0">
    <w:p w14:paraId="2FA9827B" w14:textId="77777777" w:rsidR="001B550C" w:rsidRDefault="001B550C" w:rsidP="00A3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7742" w14:textId="77777777"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463AD" wp14:editId="26A0C4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340241"/>
              <wp:effectExtent l="0" t="0" r="1270" b="317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024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80E75" w14:textId="2C72BCE3" w:rsidR="00A34079" w:rsidRPr="00021384" w:rsidRDefault="00713E85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Creating Department</w:t>
                          </w:r>
                          <w:r w:rsidR="00BC3DFE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al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 w:rsidR="00BC3DFE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MS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Team</w:t>
                          </w:r>
                          <w:r w:rsidR="00BC3DFE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for</w:t>
                          </w:r>
                          <w:r w:rsidR="00A34079"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CMU Tenure &amp; Promotion Portfolio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</w:t>
                          </w:r>
                        </w:p>
                        <w:p w14:paraId="4A3F4DC9" w14:textId="77777777"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463AD" id="Rectangle 47" o:spid="_x0000_s1026" alt="Title: Document Title" style="position:absolute;margin-left:0;margin-top:0;width:1in;height:26.8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" fillcolor="#44546a [3215]" stroked="f" strokeweight="1pt">
              <v:textbox inset=",0,,0">
                <w:txbxContent>
                  <w:p w14:paraId="00A80E75" w14:textId="2C72BCE3" w:rsidR="00A34079" w:rsidRPr="00021384" w:rsidRDefault="00713E85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Creating Department</w:t>
                    </w:r>
                    <w:r w:rsidR="00BC3DFE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al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 w:rsidR="00BC3DFE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MS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Team</w:t>
                    </w:r>
                    <w:r w:rsidR="00BC3DFE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for</w:t>
                    </w:r>
                    <w:r w:rsidR="00A34079"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CMU Tenure &amp; Promotion Portfolio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</w:t>
                    </w:r>
                  </w:p>
                  <w:p w14:paraId="4A3F4DC9" w14:textId="77777777"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A5F113E" w14:textId="77777777"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D3678"/>
    <w:multiLevelType w:val="hybridMultilevel"/>
    <w:tmpl w:val="C1F2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A5DFA"/>
    <w:multiLevelType w:val="hybridMultilevel"/>
    <w:tmpl w:val="FB16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CD55B2"/>
    <w:multiLevelType w:val="hybridMultilevel"/>
    <w:tmpl w:val="9BC4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12F"/>
    <w:multiLevelType w:val="hybridMultilevel"/>
    <w:tmpl w:val="C2D0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80FD8"/>
    <w:multiLevelType w:val="hybridMultilevel"/>
    <w:tmpl w:val="0980DD00"/>
    <w:lvl w:ilvl="0" w:tplc="041AC0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D936CF"/>
    <w:multiLevelType w:val="hybridMultilevel"/>
    <w:tmpl w:val="A9FE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65A34"/>
    <w:multiLevelType w:val="hybridMultilevel"/>
    <w:tmpl w:val="39AE15D8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7"/>
  </w:num>
  <w:num w:numId="2" w16cid:durableId="871655505">
    <w:abstractNumId w:val="12"/>
  </w:num>
  <w:num w:numId="3" w16cid:durableId="1627008016">
    <w:abstractNumId w:val="4"/>
  </w:num>
  <w:num w:numId="4" w16cid:durableId="582378369">
    <w:abstractNumId w:val="11"/>
  </w:num>
  <w:num w:numId="5" w16cid:durableId="1262952655">
    <w:abstractNumId w:val="13"/>
  </w:num>
  <w:num w:numId="6" w16cid:durableId="1534687106">
    <w:abstractNumId w:val="5"/>
  </w:num>
  <w:num w:numId="7" w16cid:durableId="412314002">
    <w:abstractNumId w:val="2"/>
  </w:num>
  <w:num w:numId="8" w16cid:durableId="245576463">
    <w:abstractNumId w:val="0"/>
  </w:num>
  <w:num w:numId="9" w16cid:durableId="596328548">
    <w:abstractNumId w:val="15"/>
  </w:num>
  <w:num w:numId="10" w16cid:durableId="1397894450">
    <w:abstractNumId w:val="3"/>
  </w:num>
  <w:num w:numId="11" w16cid:durableId="1231312796">
    <w:abstractNumId w:val="9"/>
  </w:num>
  <w:num w:numId="12" w16cid:durableId="975839477">
    <w:abstractNumId w:val="6"/>
  </w:num>
  <w:num w:numId="13" w16cid:durableId="1315186616">
    <w:abstractNumId w:val="1"/>
  </w:num>
  <w:num w:numId="14" w16cid:durableId="2083133862">
    <w:abstractNumId w:val="8"/>
  </w:num>
  <w:num w:numId="15" w16cid:durableId="146023575">
    <w:abstractNumId w:val="14"/>
  </w:num>
  <w:num w:numId="16" w16cid:durableId="1665280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21384"/>
    <w:rsid w:val="00045783"/>
    <w:rsid w:val="00062223"/>
    <w:rsid w:val="000716E5"/>
    <w:rsid w:val="00084518"/>
    <w:rsid w:val="000C1D5C"/>
    <w:rsid w:val="000E0310"/>
    <w:rsid w:val="000F29BF"/>
    <w:rsid w:val="001417C4"/>
    <w:rsid w:val="00154164"/>
    <w:rsid w:val="001829D8"/>
    <w:rsid w:val="00192944"/>
    <w:rsid w:val="001B550C"/>
    <w:rsid w:val="001B7AC9"/>
    <w:rsid w:val="001C4B12"/>
    <w:rsid w:val="001C4D33"/>
    <w:rsid w:val="001E208A"/>
    <w:rsid w:val="00211B9E"/>
    <w:rsid w:val="002129D0"/>
    <w:rsid w:val="00212BEE"/>
    <w:rsid w:val="00216C36"/>
    <w:rsid w:val="002436C3"/>
    <w:rsid w:val="00256BFC"/>
    <w:rsid w:val="002813E3"/>
    <w:rsid w:val="002817BD"/>
    <w:rsid w:val="00294A3F"/>
    <w:rsid w:val="002A2248"/>
    <w:rsid w:val="002A600B"/>
    <w:rsid w:val="002C6AA6"/>
    <w:rsid w:val="002F3675"/>
    <w:rsid w:val="00334F61"/>
    <w:rsid w:val="00361FC1"/>
    <w:rsid w:val="00374916"/>
    <w:rsid w:val="00376A4C"/>
    <w:rsid w:val="003A089F"/>
    <w:rsid w:val="003C3369"/>
    <w:rsid w:val="003D0525"/>
    <w:rsid w:val="004022BA"/>
    <w:rsid w:val="00474CF0"/>
    <w:rsid w:val="00475470"/>
    <w:rsid w:val="004800C0"/>
    <w:rsid w:val="00485885"/>
    <w:rsid w:val="004914C4"/>
    <w:rsid w:val="004970AC"/>
    <w:rsid w:val="004A01DC"/>
    <w:rsid w:val="004B74CF"/>
    <w:rsid w:val="004C14FD"/>
    <w:rsid w:val="004D6B2D"/>
    <w:rsid w:val="00504CB3"/>
    <w:rsid w:val="00525806"/>
    <w:rsid w:val="00535EC9"/>
    <w:rsid w:val="00545D0C"/>
    <w:rsid w:val="00546822"/>
    <w:rsid w:val="00546893"/>
    <w:rsid w:val="00554C71"/>
    <w:rsid w:val="00555CE8"/>
    <w:rsid w:val="00580EF6"/>
    <w:rsid w:val="00584D05"/>
    <w:rsid w:val="0059429D"/>
    <w:rsid w:val="005D5E93"/>
    <w:rsid w:val="005E2FB1"/>
    <w:rsid w:val="00601558"/>
    <w:rsid w:val="00611CD0"/>
    <w:rsid w:val="006535AB"/>
    <w:rsid w:val="0065699E"/>
    <w:rsid w:val="00660F06"/>
    <w:rsid w:val="006A6A84"/>
    <w:rsid w:val="006B3C72"/>
    <w:rsid w:val="006E2F6A"/>
    <w:rsid w:val="006F79DC"/>
    <w:rsid w:val="00707D2B"/>
    <w:rsid w:val="00713B32"/>
    <w:rsid w:val="00713E85"/>
    <w:rsid w:val="00720B07"/>
    <w:rsid w:val="00725C66"/>
    <w:rsid w:val="00744069"/>
    <w:rsid w:val="007843F5"/>
    <w:rsid w:val="007906F1"/>
    <w:rsid w:val="00811E27"/>
    <w:rsid w:val="00814F84"/>
    <w:rsid w:val="00817ACE"/>
    <w:rsid w:val="0089264E"/>
    <w:rsid w:val="00897367"/>
    <w:rsid w:val="008B11FE"/>
    <w:rsid w:val="008D16B2"/>
    <w:rsid w:val="008F665C"/>
    <w:rsid w:val="00946207"/>
    <w:rsid w:val="009608B2"/>
    <w:rsid w:val="0096303D"/>
    <w:rsid w:val="0096331A"/>
    <w:rsid w:val="00985D33"/>
    <w:rsid w:val="009A5B4E"/>
    <w:rsid w:val="00A119C4"/>
    <w:rsid w:val="00A21194"/>
    <w:rsid w:val="00A34079"/>
    <w:rsid w:val="00A760F5"/>
    <w:rsid w:val="00A774E1"/>
    <w:rsid w:val="00A978B8"/>
    <w:rsid w:val="00AC4FF4"/>
    <w:rsid w:val="00AD29D3"/>
    <w:rsid w:val="00B02428"/>
    <w:rsid w:val="00B02432"/>
    <w:rsid w:val="00B125BB"/>
    <w:rsid w:val="00B477F2"/>
    <w:rsid w:val="00B5697E"/>
    <w:rsid w:val="00B6659D"/>
    <w:rsid w:val="00B7248B"/>
    <w:rsid w:val="00BC3DFE"/>
    <w:rsid w:val="00BD4808"/>
    <w:rsid w:val="00BE04D3"/>
    <w:rsid w:val="00BE7941"/>
    <w:rsid w:val="00C128CC"/>
    <w:rsid w:val="00C15324"/>
    <w:rsid w:val="00C25E93"/>
    <w:rsid w:val="00C40921"/>
    <w:rsid w:val="00C70FDD"/>
    <w:rsid w:val="00C737C4"/>
    <w:rsid w:val="00C73AF7"/>
    <w:rsid w:val="00C85F05"/>
    <w:rsid w:val="00C86FBA"/>
    <w:rsid w:val="00CA268E"/>
    <w:rsid w:val="00CC4AF1"/>
    <w:rsid w:val="00CC5F95"/>
    <w:rsid w:val="00CD7A73"/>
    <w:rsid w:val="00CF5917"/>
    <w:rsid w:val="00D0189D"/>
    <w:rsid w:val="00D6785C"/>
    <w:rsid w:val="00D705FD"/>
    <w:rsid w:val="00DC65EA"/>
    <w:rsid w:val="00DD2B37"/>
    <w:rsid w:val="00DE67B0"/>
    <w:rsid w:val="00DE6ACA"/>
    <w:rsid w:val="00E10964"/>
    <w:rsid w:val="00E21DAD"/>
    <w:rsid w:val="00E24C33"/>
    <w:rsid w:val="00E45E06"/>
    <w:rsid w:val="00E91D16"/>
    <w:rsid w:val="00EB1F6E"/>
    <w:rsid w:val="00F059A1"/>
    <w:rsid w:val="00F153CA"/>
    <w:rsid w:val="00F913C8"/>
    <w:rsid w:val="00F915F7"/>
    <w:rsid w:val="00FA099F"/>
    <w:rsid w:val="00FA3499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86639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C944C-58E6-A642-90A9-FDDBA3D2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12</cp:revision>
  <cp:lastPrinted>2026-06-01T20:42:00Z</cp:lastPrinted>
  <dcterms:created xsi:type="dcterms:W3CDTF">2026-05-28T16:42:00Z</dcterms:created>
  <dcterms:modified xsi:type="dcterms:W3CDTF">2026-06-03T21:11:00Z</dcterms:modified>
</cp:coreProperties>
</file>