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E71" w:rsidRDefault="003A47C4">
      <w:r>
        <w:t>Test 1 SHORT ANSWER QUESTIONS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What is the population?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What is a sample?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List three problems with using the number 868/1523 (obtained from a Gallup poll) for the probability that all adults bought a lottery ticket last year.  _____ &amp; it could be a bad sample &amp; people could lie or forget.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List three problems with using the number 868/1523 (obtained from a Gallup poll) for the probability that all adults bought a lottery ticket last year.  _____ &amp; it is only a sample &amp; people could lie or forget.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List three problems with using the number 868/1523 (obtained from a Gallup poll) for the probability that all adults bought a lottery ticket last year.  _____ &amp; it is only a sample &amp; it could be a bad sample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If the sample size in the Gallup poll went from 1523 to 6523 will the percentage that said they bought a lottery ticket most likely go up, most likely go down, or can you not tell?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If you take two samples of the same size from the same population will the percentage that bought a lottery ticket be the same?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Which is likely to be closer?  The percentages in two samples of size 5 from the same population, or the percentages in two samples of size 500 from the same population?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In a discrete probability model all the probabilities of all the outcomes add up to what number?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In a continuous probability model what adds up to 1?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Three ways of determining probability are ________, theory, and guess.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Three ways of determining probability are ________, experiment, and guess.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Three ways of determining probability are ________, theory, and experiment.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If someone gives you a coin, can you find exactly the probability it will land heads?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Suppose I give you a bent coin, how can you estimate the probability it will land heads?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Chance behavior has what property in the short run?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Chance behavior has what property in the long run?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When observing, do people tend to see the long run?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When observing, do people tend to give equal importance to all outcomes?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When observing, which outcomes do people tend to give more importance to?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Suppose airline A has three times as many flights out of a city than airline B which will have a higher percent of delayed flights?  Most likely A, most likely B or you have no idea.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What is the notation for the population mean?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The variance and standard deviation measure what?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The mean measures what?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What is the notation for population variance?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What is the notation for population standard deviation?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 xml:space="preserve">What is the area under the </w:t>
      </w:r>
      <w:r>
        <w:rPr>
          <w:i/>
        </w:rPr>
        <w:t xml:space="preserve">z </w:t>
      </w:r>
      <w:r>
        <w:t>curve?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 xml:space="preserve">What is the mean of the </w:t>
      </w:r>
      <w:r>
        <w:rPr>
          <w:i/>
        </w:rPr>
        <w:t xml:space="preserve">z </w:t>
      </w:r>
      <w:r>
        <w:t>curve?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 xml:space="preserve">What is the standard deviation of the </w:t>
      </w:r>
      <w:r>
        <w:rPr>
          <w:i/>
        </w:rPr>
        <w:t>z</w:t>
      </w:r>
      <w:r>
        <w:t xml:space="preserve"> curve?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 xml:space="preserve">What is the formula for the </w:t>
      </w:r>
      <w:r>
        <w:rPr>
          <w:i/>
        </w:rPr>
        <w:t xml:space="preserve">z </w:t>
      </w:r>
      <w:r>
        <w:t>curve?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 xml:space="preserve">Describe how far a standard deviation is on the </w:t>
      </w:r>
      <w:r>
        <w:rPr>
          <w:i/>
        </w:rPr>
        <w:t>z</w:t>
      </w:r>
      <w:r>
        <w:t xml:space="preserve"> curve.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 xml:space="preserve">On the </w:t>
      </w:r>
      <w:r>
        <w:rPr>
          <w:i/>
        </w:rPr>
        <w:t xml:space="preserve">z </w:t>
      </w:r>
      <w:r>
        <w:t>curve how much of the data is within 1 standard deviation of the mean?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 xml:space="preserve">On the </w:t>
      </w:r>
      <w:r>
        <w:rPr>
          <w:i/>
        </w:rPr>
        <w:t xml:space="preserve">z </w:t>
      </w:r>
      <w:r>
        <w:t>curve how much of the data is within 2 standard deviations of the mean?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 xml:space="preserve">On the </w:t>
      </w:r>
      <w:r>
        <w:rPr>
          <w:i/>
        </w:rPr>
        <w:t xml:space="preserve">z </w:t>
      </w:r>
      <w:r>
        <w:t>curve how much of the data is within 3 standard deviations of the mean?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 xml:space="preserve">For any probability distribution how much of the data is within 1 standard deviation of the mean? 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lastRenderedPageBreak/>
        <w:t xml:space="preserve">For any probability distribution how much of the data is within 2 standard deviations of the mean? 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 xml:space="preserve">For any probability distribution how much of the data is within 3 standard deviations of the mean? 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What is a parameter?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What is a statistic?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Most often what is calculated, a parameter or a statistic?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What is the notation for the sample mean?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What is the notation for the sample standard deviation?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What is the notation for the sample variance?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 xml:space="preserve">If the sample is random, what is the best guess for </w:t>
      </w:r>
      <w:r w:rsidRPr="0092340B">
        <w:rPr>
          <w:position w:val="-1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.5pt" o:ole="">
            <v:imagedata r:id="rId5" o:title=""/>
          </v:shape>
          <o:OLEObject Type="Embed" ProgID="Equation.3" ShapeID="_x0000_i1025" DrawAspect="Content" ObjectID="_1643643186" r:id="rId6"/>
        </w:object>
      </w:r>
      <w:r>
        <w:t>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 xml:space="preserve">If the sample is random, what is the best guess for </w:t>
      </w:r>
      <w:r w:rsidRPr="0092340B">
        <w:rPr>
          <w:position w:val="-6"/>
        </w:rPr>
        <w:object w:dxaOrig="240" w:dyaOrig="220">
          <v:shape id="_x0000_i1026" type="#_x0000_t75" style="width:12pt;height:11.25pt" o:ole="">
            <v:imagedata r:id="rId7" o:title=""/>
          </v:shape>
          <o:OLEObject Type="Embed" ProgID="Equation.3" ShapeID="_x0000_i1026" DrawAspect="Content" ObjectID="_1643643187" r:id="rId8"/>
        </w:object>
      </w:r>
      <w:r>
        <w:t>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 xml:space="preserve">The Law of Large Numbers says that for what kind of samples </w:t>
      </w:r>
      <w:r w:rsidRPr="0092340B">
        <w:rPr>
          <w:position w:val="-6"/>
        </w:rPr>
        <w:object w:dxaOrig="200" w:dyaOrig="440">
          <v:shape id="_x0000_i1027" type="#_x0000_t75" style="width:9.75pt;height:21.75pt" o:ole="">
            <v:imagedata r:id="rId9" o:title=""/>
          </v:shape>
          <o:OLEObject Type="Embed" ProgID="Equation.3" ShapeID="_x0000_i1027" DrawAspect="Content" ObjectID="_1643643188" r:id="rId10"/>
        </w:object>
      </w:r>
      <w:r>
        <w:t xml:space="preserve"> is more likely to be closer to</w:t>
      </w:r>
      <w:r w:rsidRPr="0092340B">
        <w:rPr>
          <w:position w:val="-10"/>
        </w:rPr>
        <w:object w:dxaOrig="240" w:dyaOrig="260">
          <v:shape id="_x0000_i1028" type="#_x0000_t75" style="width:12pt;height:13.5pt" o:ole="">
            <v:imagedata r:id="rId11" o:title=""/>
          </v:shape>
          <o:OLEObject Type="Embed" ProgID="Equation.3" ShapeID="_x0000_i1028" DrawAspect="Content" ObjectID="_1643643189" r:id="rId12"/>
        </w:object>
      </w:r>
      <w:r>
        <w:t xml:space="preserve"> 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If you flip a fair coin and record the percentage of heads, you will get close to 50% by luck and __________.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If you flip a fair coin and record the percentage of heads, you will get close to 50% by _____ and having a large sample size.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If you flip a fair coin 10 times and get close to 50% it will be mostly due to what?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If you flip a fair coin 1000 times and get close to 50% it will be mostly due to what?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 xml:space="preserve">If you were to get all samples of the same size from a population with mean </w:t>
      </w:r>
      <w:r w:rsidRPr="0092340B">
        <w:rPr>
          <w:position w:val="-10"/>
        </w:rPr>
        <w:object w:dxaOrig="240" w:dyaOrig="260">
          <v:shape id="_x0000_i1029" type="#_x0000_t75" style="width:12pt;height:13.5pt" o:ole="">
            <v:imagedata r:id="rId11" o:title=""/>
          </v:shape>
          <o:OLEObject Type="Embed" ProgID="Equation.3" ShapeID="_x0000_i1029" DrawAspect="Content" ObjectID="_1643643190" r:id="rId13"/>
        </w:object>
      </w:r>
      <w:r>
        <w:t>, the mean of all these sample means would be what?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 xml:space="preserve">If you were to get all samples with replacement of size </w:t>
      </w:r>
      <w:r>
        <w:rPr>
          <w:i/>
        </w:rPr>
        <w:t>n</w:t>
      </w:r>
      <w:r>
        <w:t xml:space="preserve"> from a population with standard deviation </w:t>
      </w:r>
      <w:r w:rsidRPr="0092340B">
        <w:rPr>
          <w:position w:val="-6"/>
        </w:rPr>
        <w:object w:dxaOrig="240" w:dyaOrig="220">
          <v:shape id="_x0000_i1030" type="#_x0000_t75" style="width:12pt;height:11.25pt" o:ole="">
            <v:imagedata r:id="rId7" o:title=""/>
          </v:shape>
          <o:OLEObject Type="Embed" ProgID="Equation.3" ShapeID="_x0000_i1030" DrawAspect="Content" ObjectID="_1643643191" r:id="rId14"/>
        </w:object>
      </w:r>
      <w:r>
        <w:t>, the standard deviation of all these sample means would be what?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For large samples is there much difference between sampling with and without replacement.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If the original data is normal, what about the shape of all sample means from samples of the same size?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 xml:space="preserve">If the original data is not normal, what happens to the shape of all sample means from samples of size </w:t>
      </w:r>
      <w:r>
        <w:rPr>
          <w:i/>
        </w:rPr>
        <w:t xml:space="preserve">n </w:t>
      </w:r>
      <w:r>
        <w:t xml:space="preserve">as </w:t>
      </w:r>
      <w:r>
        <w:rPr>
          <w:i/>
        </w:rPr>
        <w:t>n</w:t>
      </w:r>
      <w:r>
        <w:t xml:space="preserve"> goes up?  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What is the name of the theorem that says as the sample size goes up that the sample means become closer to normal?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 xml:space="preserve">Consider data sets </w:t>
      </w:r>
      <w:proofErr w:type="gramStart"/>
      <w:r>
        <w:t>A:{</w:t>
      </w:r>
      <w:proofErr w:type="gramEnd"/>
      <w:r>
        <w:t>25,26,26,25,24} and B:{15,25,38,22,40}.  If you know one set of data is 5 individuals and the other is 5 averages, which is more likely to be the 5 averages? _____.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 xml:space="preserve">Consider data sets </w:t>
      </w:r>
      <w:proofErr w:type="gramStart"/>
      <w:r>
        <w:t>A:{</w:t>
      </w:r>
      <w:proofErr w:type="gramEnd"/>
      <w:r>
        <w:t>25,26,26,25,24} and B:{15,25,38,22,40}.  If you know one set of data is 5 individuals and the other is 5 averages, A is more likely to be the 5 averages?   This is because the ___________ __________ of averages is smaller.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 xml:space="preserve">Consider data sets </w:t>
      </w:r>
      <w:proofErr w:type="gramStart"/>
      <w:r>
        <w:t>A:{</w:t>
      </w:r>
      <w:proofErr w:type="gramEnd"/>
      <w:r>
        <w:t>25,26,26,25,24} and B:{15,25,38,22,40}.  If you know one set of data is 5 individuals and the other is 5 averages, A is more likely to be the 5 averages?   This is because the standard deviation of averages is _________.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Explain why it makes sense that averages tend to have a smaller standard deviation than individuals?</w:t>
      </w:r>
    </w:p>
    <w:p w:rsidR="003A47C4" w:rsidRPr="003F36D2" w:rsidRDefault="003A47C4" w:rsidP="003A47C4">
      <w:pPr>
        <w:numPr>
          <w:ilvl w:val="0"/>
          <w:numId w:val="1"/>
        </w:numPr>
        <w:spacing w:after="0" w:line="240" w:lineRule="auto"/>
        <w:rPr>
          <w:szCs w:val="36"/>
        </w:rPr>
      </w:pPr>
      <w:r w:rsidRPr="003F36D2">
        <w:t xml:space="preserve"> </w:t>
      </w:r>
      <w:r w:rsidRPr="0092340B">
        <w:rPr>
          <w:position w:val="-6"/>
        </w:rPr>
        <w:object w:dxaOrig="240" w:dyaOrig="220">
          <v:shape id="_x0000_i1031" type="#_x0000_t75" style="width:12pt;height:11.25pt" o:ole="">
            <v:imagedata r:id="rId7" o:title=""/>
          </v:shape>
          <o:OLEObject Type="Embed" ProgID="Equation.3" ShapeID="_x0000_i1031" DrawAspect="Content" ObjectID="_1643643192" r:id="rId15"/>
        </w:object>
      </w:r>
      <w:r>
        <w:t>,</w:t>
      </w:r>
      <w:r w:rsidRPr="0092340B">
        <w:rPr>
          <w:position w:val="-22"/>
        </w:rPr>
        <w:object w:dxaOrig="320" w:dyaOrig="460">
          <v:shape id="_x0000_i1032" type="#_x0000_t75" style="width:21pt;height:31.5pt" o:ole="">
            <v:imagedata r:id="rId16" o:title=""/>
          </v:shape>
          <o:OLEObject Type="Embed" ProgID="Equation.3" ShapeID="_x0000_i1032" DrawAspect="Content" ObjectID="_1643643193" r:id="rId17"/>
        </w:object>
      </w:r>
      <w:r w:rsidRPr="003F36D2">
        <w:rPr>
          <w:szCs w:val="36"/>
        </w:rPr>
        <w:t xml:space="preserve"> ,  and </w:t>
      </w:r>
      <w:r w:rsidRPr="003F36D2">
        <w:rPr>
          <w:i/>
          <w:szCs w:val="36"/>
        </w:rPr>
        <w:t>s</w:t>
      </w:r>
      <w:r>
        <w:rPr>
          <w:szCs w:val="36"/>
        </w:rPr>
        <w:t xml:space="preserve"> are all standard deviations.  Match them with A) standard deviation of a sample, B) standard deviation of the population C) standard deviation of all sample means.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  <w:rPr>
          <w:szCs w:val="36"/>
        </w:rPr>
      </w:pPr>
      <w:r>
        <w:t>Which two of the three should be close?</w:t>
      </w:r>
      <w:r w:rsidRPr="003F36D2">
        <w:t xml:space="preserve"> </w:t>
      </w:r>
      <w:r w:rsidRPr="0092340B">
        <w:rPr>
          <w:position w:val="-6"/>
        </w:rPr>
        <w:object w:dxaOrig="240" w:dyaOrig="220">
          <v:shape id="_x0000_i1033" type="#_x0000_t75" style="width:12pt;height:11.25pt" o:ole="">
            <v:imagedata r:id="rId7" o:title=""/>
          </v:shape>
          <o:OLEObject Type="Embed" ProgID="Equation.3" ShapeID="_x0000_i1033" DrawAspect="Content" ObjectID="_1643643194" r:id="rId18"/>
        </w:object>
      </w:r>
      <w:r>
        <w:t>,</w:t>
      </w:r>
      <w:r w:rsidRPr="0092340B">
        <w:rPr>
          <w:position w:val="-22"/>
        </w:rPr>
        <w:object w:dxaOrig="320" w:dyaOrig="460">
          <v:shape id="_x0000_i1034" type="#_x0000_t75" style="width:21pt;height:31.5pt" o:ole="">
            <v:imagedata r:id="rId19" o:title=""/>
          </v:shape>
          <o:OLEObject Type="Embed" ProgID="Equation.3" ShapeID="_x0000_i1034" DrawAspect="Content" ObjectID="_1643643195" r:id="rId20"/>
        </w:object>
      </w:r>
      <w:r w:rsidRPr="003F36D2">
        <w:rPr>
          <w:szCs w:val="36"/>
        </w:rPr>
        <w:t xml:space="preserve"> ,  and </w:t>
      </w:r>
      <w:r w:rsidRPr="003F36D2">
        <w:rPr>
          <w:i/>
          <w:szCs w:val="36"/>
        </w:rPr>
        <w:t>s</w:t>
      </w:r>
    </w:p>
    <w:p w:rsidR="003A47C4" w:rsidRPr="00A236B5" w:rsidRDefault="003A47C4" w:rsidP="003A47C4">
      <w:pPr>
        <w:numPr>
          <w:ilvl w:val="0"/>
          <w:numId w:val="1"/>
        </w:numPr>
        <w:spacing w:after="0" w:line="240" w:lineRule="auto"/>
        <w:rPr>
          <w:szCs w:val="36"/>
        </w:rPr>
      </w:pPr>
      <w:r w:rsidRPr="0092340B">
        <w:rPr>
          <w:position w:val="-6"/>
        </w:rPr>
        <w:object w:dxaOrig="240" w:dyaOrig="220">
          <v:shape id="_x0000_i1035" type="#_x0000_t75" style="width:12pt;height:11.25pt" o:ole="">
            <v:imagedata r:id="rId7" o:title=""/>
          </v:shape>
          <o:OLEObject Type="Embed" ProgID="Equation.3" ShapeID="_x0000_i1035" DrawAspect="Content" ObjectID="_1643643196" r:id="rId21"/>
        </w:object>
      </w:r>
      <w:r w:rsidRPr="003F36D2">
        <w:rPr>
          <w:szCs w:val="36"/>
        </w:rPr>
        <w:t xml:space="preserve">  and </w:t>
      </w:r>
      <w:proofErr w:type="spellStart"/>
      <w:r w:rsidRPr="003F36D2">
        <w:rPr>
          <w:i/>
          <w:szCs w:val="36"/>
        </w:rPr>
        <w:t>s</w:t>
      </w:r>
      <w:proofErr w:type="spellEnd"/>
      <w:r>
        <w:rPr>
          <w:szCs w:val="36"/>
        </w:rPr>
        <w:t xml:space="preserve"> </w:t>
      </w:r>
      <w:r>
        <w:t xml:space="preserve">should be close and </w:t>
      </w:r>
      <w:r w:rsidRPr="0092340B">
        <w:rPr>
          <w:position w:val="-22"/>
        </w:rPr>
        <w:object w:dxaOrig="320" w:dyaOrig="460">
          <v:shape id="_x0000_i1036" type="#_x0000_t75" style="width:21pt;height:31.5pt" o:ole="">
            <v:imagedata r:id="rId19" o:title=""/>
          </v:shape>
          <o:OLEObject Type="Embed" ProgID="Equation.3" ShapeID="_x0000_i1036" DrawAspect="Content" ObjectID="_1643643197" r:id="rId22"/>
        </w:object>
      </w:r>
      <w:r>
        <w:t>should be what compared to them?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  <w:rPr>
          <w:szCs w:val="36"/>
        </w:rPr>
      </w:pPr>
      <w:r>
        <w:rPr>
          <w:szCs w:val="36"/>
        </w:rPr>
        <w:t xml:space="preserve">What does the </w:t>
      </w:r>
      <w:r>
        <w:rPr>
          <w:i/>
          <w:szCs w:val="36"/>
        </w:rPr>
        <w:t xml:space="preserve">z </w:t>
      </w:r>
      <w:r>
        <w:rPr>
          <w:szCs w:val="36"/>
        </w:rPr>
        <w:t>score tell us in terms of standard deviation?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Is it human nature to tend to pay more attention to anecdotes or all the data?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Which is more important to pay attention to, anecdotes or all the data?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Give an example of how data beat anecdotes.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What is a lurking variable?</w:t>
      </w:r>
    </w:p>
    <w:p w:rsidR="003A47C4" w:rsidRPr="00A236B5" w:rsidRDefault="003A47C4" w:rsidP="003A47C4">
      <w:pPr>
        <w:numPr>
          <w:ilvl w:val="0"/>
          <w:numId w:val="1"/>
        </w:numPr>
        <w:spacing w:after="0" w:line="240" w:lineRule="auto"/>
        <w:rPr>
          <w:szCs w:val="24"/>
        </w:rPr>
      </w:pPr>
      <w:r>
        <w:t>Give an example of lurking variable.</w:t>
      </w:r>
    </w:p>
    <w:p w:rsidR="003A47C4" w:rsidRDefault="003A47C4" w:rsidP="003A47C4">
      <w:pPr>
        <w:ind w:left="720"/>
      </w:pP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Why does the following graph make it look like drivers under 25 are the worst?</w:t>
      </w:r>
      <w:r w:rsidRPr="008C3C4A">
        <w:t xml:space="preserve"> </w:t>
      </w:r>
      <w:r w:rsidRPr="00005AE9">
        <w:rPr>
          <w:noProof/>
        </w:rPr>
        <w:drawing>
          <wp:inline distT="0" distB="0" distL="0" distR="0">
            <wp:extent cx="4587875" cy="381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lastRenderedPageBreak/>
        <w:t xml:space="preserve"> Two problems with the graph are the y-axis </w:t>
      </w:r>
      <w:r w:rsidR="00E011B7">
        <w:t xml:space="preserve">does not </w:t>
      </w:r>
      <w:bookmarkStart w:id="0" w:name="_GoBack"/>
      <w:bookmarkEnd w:id="0"/>
      <w:r>
        <w:t>start at 0 and ____________.</w:t>
      </w:r>
      <w:r w:rsidRPr="008C3C4A">
        <w:t xml:space="preserve"> </w:t>
      </w:r>
      <w:r w:rsidRPr="00B535E4">
        <w:rPr>
          <w:noProof/>
        </w:rPr>
        <w:drawing>
          <wp:inline distT="0" distB="0" distL="0" distR="0">
            <wp:extent cx="4587875" cy="381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Two problems with the graph are we don’t how the data were obtained and _______.</w:t>
      </w:r>
      <w:r w:rsidRPr="008C3C4A">
        <w:t xml:space="preserve"> </w:t>
      </w:r>
      <w:r w:rsidRPr="00B535E4">
        <w:rPr>
          <w:noProof/>
        </w:rPr>
        <w:drawing>
          <wp:inline distT="0" distB="0" distL="0" distR="0">
            <wp:extent cx="4587875" cy="381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C4" w:rsidRDefault="003A47C4" w:rsidP="003A47C4">
      <w:pPr>
        <w:ind w:left="360"/>
      </w:pP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lastRenderedPageBreak/>
        <w:t>Why do we do statistical graphs?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 w:rsidRPr="003A13E3">
        <w:t xml:space="preserve">Let’s compare percent of children abused in </w:t>
      </w:r>
      <w:smartTag w:uri="urn:schemas-microsoft-com:office:smarttags" w:element="State">
        <w:smartTag w:uri="urn:schemas-microsoft-com:office:smarttags" w:element="place">
          <w:r w:rsidRPr="003A13E3">
            <w:t>Idaho</w:t>
          </w:r>
        </w:smartTag>
      </w:smartTag>
      <w:r w:rsidRPr="003A13E3">
        <w:t xml:space="preserve"> and </w:t>
      </w:r>
      <w:smartTag w:uri="urn:schemas-microsoft-com:office:smarttags" w:element="State">
        <w:smartTag w:uri="urn:schemas-microsoft-com:office:smarttags" w:element="place">
          <w:r w:rsidRPr="003A13E3">
            <w:t>Virginia</w:t>
          </w:r>
        </w:smartTag>
      </w:smartTag>
      <w:r w:rsidRPr="003A13E3">
        <w:t xml:space="preserve">.  In </w:t>
      </w:r>
      <w:smartTag w:uri="urn:schemas-microsoft-com:office:smarttags" w:element="State">
        <w:smartTag w:uri="urn:schemas-microsoft-com:office:smarttags" w:element="place">
          <w:r w:rsidRPr="003A13E3">
            <w:t>Idaho</w:t>
          </w:r>
        </w:smartTag>
      </w:smartTag>
      <w:r w:rsidRPr="003A13E3">
        <w:t xml:space="preserve"> its 22.6% and in </w:t>
      </w:r>
      <w:smartTag w:uri="urn:schemas-microsoft-com:office:smarttags" w:element="State">
        <w:smartTag w:uri="urn:schemas-microsoft-com:office:smarttags" w:element="place">
          <w:r w:rsidRPr="003A13E3">
            <w:t>Virginia</w:t>
          </w:r>
        </w:smartTag>
      </w:smartTag>
      <w:r w:rsidRPr="003A13E3">
        <w:t xml:space="preserve"> its only 5.9%.  Does this mean it is safer for children in </w:t>
      </w:r>
      <w:smartTag w:uri="urn:schemas-microsoft-com:office:smarttags" w:element="State">
        <w:smartTag w:uri="urn:schemas-microsoft-com:office:smarttags" w:element="place">
          <w:r w:rsidRPr="003A13E3">
            <w:t>Virginia</w:t>
          </w:r>
        </w:smartTag>
      </w:smartTag>
      <w:r w:rsidRPr="003A13E3">
        <w:t xml:space="preserve">?  </w:t>
      </w:r>
      <w:r>
        <w:t>Explain.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 w:rsidRPr="003A13E3">
        <w:t xml:space="preserve">How is it that in 1998 </w:t>
      </w:r>
      <w:smartTag w:uri="urn:schemas-microsoft-com:office:smarttags" w:element="State">
        <w:smartTag w:uri="urn:schemas-microsoft-com:office:smarttags" w:element="place">
          <w:r w:rsidRPr="003A13E3">
            <w:t>North Dakota</w:t>
          </w:r>
        </w:smartTag>
      </w:smartTag>
      <w:r w:rsidRPr="003A13E3">
        <w:t xml:space="preserve"> that was 45</w:t>
      </w:r>
      <w:r w:rsidRPr="003A13E3">
        <w:rPr>
          <w:vertAlign w:val="superscript"/>
        </w:rPr>
        <w:t>th</w:t>
      </w:r>
      <w:r w:rsidRPr="003A13E3">
        <w:t xml:space="preserve"> in spending per pupil has a much higher SAT average (by almost 200 points) than </w:t>
      </w:r>
      <w:smartTag w:uri="urn:schemas-microsoft-com:office:smarttags" w:element="State">
        <w:smartTag w:uri="urn:schemas-microsoft-com:office:smarttags" w:element="place">
          <w:r w:rsidRPr="003A13E3">
            <w:t>New Jersey</w:t>
          </w:r>
        </w:smartTag>
      </w:smartTag>
      <w:r w:rsidRPr="003A13E3">
        <w:t xml:space="preserve"> that was 2</w:t>
      </w:r>
      <w:r w:rsidRPr="003A13E3">
        <w:rPr>
          <w:vertAlign w:val="superscript"/>
        </w:rPr>
        <w:t>nd</w:t>
      </w:r>
      <w:r w:rsidRPr="003A13E3">
        <w:t xml:space="preserve"> in spending per pupil?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 w:rsidRPr="003A13E3">
        <w:t>Suppose in a big city it is found that in all fatal car accidents 25% were under the influence of alcohol and 75% were not.  It seems that it is better to be drunk, explain why it is not the case.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Are statistical conclusions about populations based on samples ever 100% sure?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A good graph will show that many people most likely in Florida voted for whom by mistake in 2000?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In a CI as the confidence level goes up, what happens to the margin of error?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In a CI as the sample size goes up, what happens to the margin of error?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In a CI if the standard deviation gets higher, what happens to the margin of error?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All things being equal, do we prefer the margin of error to be big or small?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 xml:space="preserve"> If </w:t>
      </w:r>
      <w:r w:rsidRPr="008F2957">
        <w:rPr>
          <w:position w:val="-10"/>
        </w:rPr>
        <w:object w:dxaOrig="740" w:dyaOrig="320">
          <v:shape id="_x0000_i1037" type="#_x0000_t75" style="width:36.75pt;height:16.5pt" o:ole="">
            <v:imagedata r:id="rId25" o:title=""/>
          </v:shape>
          <o:OLEObject Type="Embed" ProgID="Equation.3" ShapeID="_x0000_i1037" DrawAspect="Content" ObjectID="_1643643198" r:id="rId26"/>
        </w:object>
      </w:r>
      <w:r>
        <w:t xml:space="preserve">and the </w:t>
      </w:r>
      <w:r w:rsidRPr="008F2957">
        <w:rPr>
          <w:position w:val="-6"/>
        </w:rPr>
        <w:object w:dxaOrig="600" w:dyaOrig="279">
          <v:shape id="_x0000_i1038" type="#_x0000_t75" style="width:30pt;height:13.5pt" o:ole="">
            <v:imagedata r:id="rId27" o:title=""/>
          </v:shape>
          <o:OLEObject Type="Embed" ProgID="Equation.3" ShapeID="_x0000_i1038" DrawAspect="Content" ObjectID="_1643643199" r:id="rId28"/>
        </w:object>
      </w:r>
      <w:r>
        <w:t xml:space="preserve"> and the data is normal, what will be the mean of sample means of size 16?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 w:rsidRPr="00A13E97">
        <w:t xml:space="preserve"> </w:t>
      </w:r>
      <w:r>
        <w:t xml:space="preserve">If </w:t>
      </w:r>
      <w:r w:rsidRPr="008F2957">
        <w:rPr>
          <w:position w:val="-10"/>
        </w:rPr>
        <w:object w:dxaOrig="740" w:dyaOrig="320">
          <v:shape id="_x0000_i1039" type="#_x0000_t75" style="width:36.75pt;height:16.5pt" o:ole="">
            <v:imagedata r:id="rId25" o:title=""/>
          </v:shape>
          <o:OLEObject Type="Embed" ProgID="Equation.3" ShapeID="_x0000_i1039" DrawAspect="Content" ObjectID="_1643643200" r:id="rId29"/>
        </w:object>
      </w:r>
      <w:r>
        <w:t xml:space="preserve">and the </w:t>
      </w:r>
      <w:r w:rsidRPr="008F2957">
        <w:rPr>
          <w:position w:val="-6"/>
        </w:rPr>
        <w:object w:dxaOrig="600" w:dyaOrig="279">
          <v:shape id="_x0000_i1040" type="#_x0000_t75" style="width:30pt;height:13.5pt" o:ole="">
            <v:imagedata r:id="rId30" o:title=""/>
          </v:shape>
          <o:OLEObject Type="Embed" ProgID="Equation.3" ShapeID="_x0000_i1040" DrawAspect="Content" ObjectID="_1643643201" r:id="rId31"/>
        </w:object>
      </w:r>
      <w:r>
        <w:t xml:space="preserve"> and the data is normal, what will be the standard deviation of sample means of size 16?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 xml:space="preserve">If </w:t>
      </w:r>
      <w:r w:rsidRPr="008F2957">
        <w:rPr>
          <w:position w:val="-10"/>
        </w:rPr>
        <w:object w:dxaOrig="740" w:dyaOrig="320">
          <v:shape id="_x0000_i1041" type="#_x0000_t75" style="width:36.75pt;height:16.5pt" o:ole="">
            <v:imagedata r:id="rId25" o:title=""/>
          </v:shape>
          <o:OLEObject Type="Embed" ProgID="Equation.3" ShapeID="_x0000_i1041" DrawAspect="Content" ObjectID="_1643643202" r:id="rId32"/>
        </w:object>
      </w:r>
      <w:r>
        <w:t xml:space="preserve">and the </w:t>
      </w:r>
      <w:r w:rsidRPr="008F2957">
        <w:rPr>
          <w:position w:val="-6"/>
        </w:rPr>
        <w:object w:dxaOrig="600" w:dyaOrig="279">
          <v:shape id="_x0000_i1042" type="#_x0000_t75" style="width:30pt;height:13.5pt" o:ole="">
            <v:imagedata r:id="rId30" o:title=""/>
          </v:shape>
          <o:OLEObject Type="Embed" ProgID="Equation.3" ShapeID="_x0000_i1042" DrawAspect="Content" ObjectID="_1643643203" r:id="rId33"/>
        </w:object>
      </w:r>
      <w:r>
        <w:t xml:space="preserve"> and the data is normal, what will be the shape of sample means of size 16?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 xml:space="preserve">Is the </w:t>
      </w:r>
      <w:r>
        <w:rPr>
          <w:i/>
        </w:rPr>
        <w:t>z</w:t>
      </w:r>
      <w:r>
        <w:t xml:space="preserve"> distribution symmetric?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Is the mean sensitive to outliers?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Is the standard deviation sensitive to outliers?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Is the median sensitive to outliers?</w:t>
      </w:r>
    </w:p>
    <w:p w:rsidR="003A47C4" w:rsidRDefault="003A47C4" w:rsidP="003A47C4">
      <w:pPr>
        <w:numPr>
          <w:ilvl w:val="0"/>
          <w:numId w:val="1"/>
        </w:numPr>
        <w:spacing w:after="0" w:line="240" w:lineRule="auto"/>
      </w:pPr>
      <w:r>
        <w:t>Are the quartiles sensitive to outliers?</w:t>
      </w:r>
    </w:p>
    <w:p w:rsidR="0042729D" w:rsidRDefault="0042729D" w:rsidP="0042729D">
      <w:pPr>
        <w:numPr>
          <w:ilvl w:val="0"/>
          <w:numId w:val="1"/>
        </w:numPr>
        <w:spacing w:after="0" w:line="240" w:lineRule="auto"/>
      </w:pPr>
      <w:r>
        <w:t>Suppose you have data only summarized in different numerical ranges. How can you estimate the mean and standard deviation?</w:t>
      </w:r>
    </w:p>
    <w:p w:rsidR="0042729D" w:rsidRDefault="0042729D" w:rsidP="0042729D">
      <w:pPr>
        <w:spacing w:after="0" w:line="240" w:lineRule="auto"/>
        <w:ind w:left="720"/>
      </w:pPr>
    </w:p>
    <w:p w:rsidR="003A47C4" w:rsidRDefault="003A47C4"/>
    <w:sectPr w:rsidR="003A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6EEE"/>
    <w:multiLevelType w:val="hybridMultilevel"/>
    <w:tmpl w:val="678CC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9205A1"/>
    <w:multiLevelType w:val="hybridMultilevel"/>
    <w:tmpl w:val="59C40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C4"/>
    <w:rsid w:val="003A47C4"/>
    <w:rsid w:val="0042729D"/>
    <w:rsid w:val="00E011B7"/>
    <w:rsid w:val="00E1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."/>
  <w:listSeparator w:val=","/>
  <w14:docId w14:val="51E9D090"/>
  <w15:chartTrackingRefBased/>
  <w15:docId w15:val="{57431770-7D56-46AC-B1AA-3A55D476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image" Target="media/image9.wmf"/><Relationship Id="rId33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8.emf"/><Relationship Id="rId32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7.emf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Erik</dc:creator>
  <cp:keywords/>
  <dc:description/>
  <cp:lastModifiedBy>Packard, Erik</cp:lastModifiedBy>
  <cp:revision>3</cp:revision>
  <dcterms:created xsi:type="dcterms:W3CDTF">2017-02-09T03:51:00Z</dcterms:created>
  <dcterms:modified xsi:type="dcterms:W3CDTF">2020-02-20T01:45:00Z</dcterms:modified>
</cp:coreProperties>
</file>