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51" w:rsidRDefault="008F5E51" w:rsidP="008F5E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0607" cy="1552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U Maverick Center logos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14" cy="155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51" w:rsidRDefault="008F5E51" w:rsidP="008F5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5E51" w:rsidRPr="008F5E51" w:rsidRDefault="008F5E51" w:rsidP="008F5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The current requirements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Natatorium 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>are as follows:</w:t>
      </w:r>
    </w:p>
    <w:p w:rsidR="008F5E51" w:rsidRPr="008F5E51" w:rsidRDefault="008F5E51" w:rsidP="008F5E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All persons on the pool deck and/or swimming in the pool must have on proper swim attire.</w:t>
      </w:r>
    </w:p>
    <w:p w:rsidR="008F5E51" w:rsidRPr="008F5E51" w:rsidRDefault="008F5E51" w:rsidP="008F5E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All infants/toddlers that require a diaper must wear swimmer diapers and proper swimwear.</w:t>
      </w:r>
    </w:p>
    <w:p w:rsidR="008F5E51" w:rsidRPr="008F5E51" w:rsidRDefault="008F5E51" w:rsidP="008F5E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Clean cotton t-shirts and sarongs are allowed on the pool deck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only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not 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water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5E51" w:rsidRPr="008F5E51" w:rsidRDefault="008F5E51" w:rsidP="008F5E5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The following attire is not allowed: </w:t>
      </w:r>
    </w:p>
    <w:p w:rsidR="008F5E51" w:rsidRPr="008F5E51" w:rsidRDefault="008F5E51" w:rsidP="008F5E51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"Street clothes," Brazil/French-cut, thong style and/or revealing swim wear, cut-off jeans, jeans, skirts, shorts, sport bras, leotards, leggings,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spandex shorts, </w:t>
      </w:r>
      <w:proofErr w:type="spellStart"/>
      <w:r w:rsidRPr="008F5E51">
        <w:rPr>
          <w:rFonts w:ascii="Times New Roman" w:eastAsia="Times New Roman" w:hAnsi="Times New Roman" w:cs="Times New Roman"/>
          <w:sz w:val="24"/>
          <w:szCs w:val="24"/>
        </w:rPr>
        <w:t>dri</w:t>
      </w:r>
      <w:proofErr w:type="spellEnd"/>
      <w:r w:rsidRPr="008F5E51">
        <w:rPr>
          <w:rFonts w:ascii="Times New Roman" w:eastAsia="Times New Roman" w:hAnsi="Times New Roman" w:cs="Times New Roman"/>
          <w:sz w:val="24"/>
          <w:szCs w:val="24"/>
        </w:rPr>
        <w:t>-fit wear, compression shorts and compression shirts are prohibited.  Underwear and undergarments are not allowed to be worn under swimsuits.</w:t>
      </w:r>
    </w:p>
    <w:p w:rsidR="008F5E51" w:rsidRDefault="008F5E51" w:rsidP="008F5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5E51" w:rsidRPr="008F5E51" w:rsidRDefault="008F5E51" w:rsidP="008F5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br/>
        <w:t>Pool patrons often ask, "Why do I have to wear proper swimwear?"  Here are just a few reasons as to why it is important to only wear pool attire in the pool.</w:t>
      </w:r>
    </w:p>
    <w:p w:rsidR="008F5E51" w:rsidRPr="008F5E51" w:rsidRDefault="008F5E51" w:rsidP="008F5E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Street clothes (especially cotton) can transport airborne and ultimately water borne contaminants into the pool.</w:t>
      </w:r>
      <w:r w:rsidRPr="008F5E51">
        <w:rPr>
          <w:rFonts w:ascii="MS Mincho" w:eastAsia="MS Mincho" w:hAnsi="MS Mincho" w:cs="MS Mincho"/>
          <w:sz w:val="24"/>
          <w:szCs w:val="24"/>
        </w:rPr>
        <w:t> </w:t>
      </w:r>
    </w:p>
    <w:p w:rsidR="008F5E51" w:rsidRPr="008F5E51" w:rsidRDefault="008F5E51" w:rsidP="008F5E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Lycra and Nylon are the best non-absorbent material for swimming and are the best fabrics for proper swim attire.</w:t>
      </w:r>
      <w:r w:rsidRPr="008F5E51">
        <w:rPr>
          <w:rFonts w:ascii="MS Mincho" w:eastAsia="MS Mincho" w:hAnsi="MS Mincho" w:cs="MS Mincho" w:hint="eastAsia"/>
          <w:sz w:val="24"/>
          <w:szCs w:val="24"/>
        </w:rPr>
        <w:t> 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5E51" w:rsidRPr="008F5E51" w:rsidRDefault="008F5E51" w:rsidP="008F5E5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Other absorbent materials (such as cotton) can break down in the water and cause fibers to clog filters.</w:t>
      </w:r>
      <w:r w:rsidRPr="008F5E51">
        <w:rPr>
          <w:rFonts w:ascii="MS Mincho" w:eastAsia="MS Mincho" w:hAnsi="MS Mincho" w:cs="MS Mincho" w:hint="eastAsia"/>
          <w:sz w:val="24"/>
          <w:szCs w:val="24"/>
        </w:rPr>
        <w:t> </w:t>
      </w:r>
      <w:r w:rsidRPr="008F5E51">
        <w:rPr>
          <w:rFonts w:ascii="Times New Roman" w:eastAsia="Times New Roman" w:hAnsi="Times New Roman" w:cs="Times New Roman"/>
          <w:sz w:val="24"/>
          <w:szCs w:val="24"/>
        </w:rPr>
        <w:t>    </w:t>
      </w:r>
    </w:p>
    <w:p w:rsidR="008F5E51" w:rsidRPr="008F5E51" w:rsidRDefault="008F5E51" w:rsidP="008F5E5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Any “colored” material (unless specifically made for swimming) can bleed into the pool, affecting water chemistry and balance. This is also a reason for turbidity in pools.</w:t>
      </w:r>
      <w:r w:rsidRPr="008F5E51">
        <w:rPr>
          <w:rFonts w:ascii="MS Mincho" w:eastAsia="MS Mincho" w:hAnsi="MS Mincho" w:cs="MS Mincho"/>
          <w:sz w:val="24"/>
          <w:szCs w:val="24"/>
        </w:rPr>
        <w:t> </w:t>
      </w:r>
    </w:p>
    <w:p w:rsidR="008F5E51" w:rsidRPr="008F5E51" w:rsidRDefault="008F5E51" w:rsidP="008F5E5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t>Cotton and similar materials can absorb the chemicals in the water, causing the water to become less effective at maintaining the proper chemical balance or may cloud the water.</w:t>
      </w:r>
    </w:p>
    <w:p w:rsidR="008F5E51" w:rsidRDefault="008F5E51" w:rsidP="008F5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5E51" w:rsidRPr="008F5E51" w:rsidRDefault="008F5E51" w:rsidP="008F5E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5E51">
        <w:rPr>
          <w:rFonts w:ascii="Times New Roman" w:eastAsia="Times New Roman" w:hAnsi="Times New Roman" w:cs="Times New Roman"/>
          <w:sz w:val="24"/>
          <w:szCs w:val="24"/>
        </w:rPr>
        <w:br/>
        <w:t>(Please see photos below</w:t>
      </w:r>
      <w:bookmarkStart w:id="0" w:name="_GoBack"/>
      <w:bookmarkEnd w:id="0"/>
      <w:r w:rsidRPr="008F5E51">
        <w:rPr>
          <w:rFonts w:ascii="Times New Roman" w:eastAsia="Times New Roman" w:hAnsi="Times New Roman" w:cs="Times New Roman"/>
          <w:sz w:val="24"/>
          <w:szCs w:val="24"/>
        </w:rPr>
        <w:t>.)</w:t>
      </w:r>
    </w:p>
    <w:p w:rsidR="008F5E51" w:rsidRPr="008F5E51" w:rsidRDefault="008F5E51" w:rsidP="008F5E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4600575"/>
            <wp:effectExtent l="0" t="0" r="0" b="9525"/>
            <wp:docPr id="2" name="Picture 2" descr="http://raenewman.files.wordpress.com/2013/07/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enewman.files.wordpress.com/2013/07/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F7" w:rsidRPr="008F5E51" w:rsidRDefault="008F5E51" w:rsidP="008F5E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07C418A" wp14:editId="29EB281F">
            <wp:extent cx="5981700" cy="4095750"/>
            <wp:effectExtent l="0" t="0" r="0" b="0"/>
            <wp:docPr id="1" name="Picture 1" descr="http://raenewman.files.wordpress.com/2013/07/notallowedpoolwearsign2013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enewman.files.wordpress.com/2013/07/notallowedpoolwearsign2013-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AF7" w:rsidRPr="008F5E51" w:rsidSect="008F5E5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403A2"/>
    <w:multiLevelType w:val="multilevel"/>
    <w:tmpl w:val="F652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4D518B0"/>
    <w:multiLevelType w:val="multilevel"/>
    <w:tmpl w:val="9FFCF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51"/>
    <w:rsid w:val="001B3AF7"/>
    <w:rsid w:val="008F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5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E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5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E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2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Mesa University</Company>
  <LinksUpToDate>false</LinksUpToDate>
  <CharactersWithSpaces>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Wilson</dc:creator>
  <cp:keywords/>
  <dc:description/>
  <cp:lastModifiedBy>Lynn Wilson</cp:lastModifiedBy>
  <cp:revision>1</cp:revision>
  <cp:lastPrinted>2013-10-10T21:40:00Z</cp:lastPrinted>
  <dcterms:created xsi:type="dcterms:W3CDTF">2013-10-10T21:31:00Z</dcterms:created>
  <dcterms:modified xsi:type="dcterms:W3CDTF">2013-10-10T21:42:00Z</dcterms:modified>
</cp:coreProperties>
</file>